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EBA0E" w14:textId="216E839B" w:rsidR="00912D19" w:rsidRPr="00912D19" w:rsidRDefault="00912D19" w:rsidP="00912D19">
      <w:pPr>
        <w:pStyle w:val="Styl1"/>
        <w:rPr>
          <w:rFonts w:cs="Arial"/>
        </w:rPr>
      </w:pPr>
      <w:bookmarkStart w:id="0" w:name="_Hlk166583120"/>
      <w:r w:rsidRPr="00912D19">
        <w:rPr>
          <w:rFonts w:cs="Arial"/>
          <w:b/>
          <w:bCs/>
        </w:rPr>
        <w:t>Załącznik nr 7 do SWIZ</w:t>
      </w:r>
      <w:r w:rsidRPr="00912D19">
        <w:rPr>
          <w:rFonts w:cs="Arial"/>
        </w:rPr>
        <w:t xml:space="preserve"> (stanowiący jednocześnie Załącznik nr … do UMOWY)</w:t>
      </w:r>
    </w:p>
    <w:p w14:paraId="48A454E5" w14:textId="60CD9A16" w:rsidR="00912D19" w:rsidRPr="00912D19" w:rsidRDefault="00912D19" w:rsidP="00912D19">
      <w:pPr>
        <w:pStyle w:val="Styl1"/>
        <w:rPr>
          <w:i/>
        </w:rPr>
      </w:pPr>
      <w:r w:rsidRPr="00912D19">
        <w:rPr>
          <w:rFonts w:cs="Arial"/>
        </w:rPr>
        <w:t xml:space="preserve"> – Opis przedmiotu zamówienia</w:t>
      </w:r>
    </w:p>
    <w:p w14:paraId="6359BCAA" w14:textId="55D8ED6A" w:rsidR="00912D19" w:rsidRPr="00912D19" w:rsidRDefault="00912D19" w:rsidP="00912D1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Nr sprawy: </w:t>
      </w:r>
      <w:r w:rsidRPr="00912D19">
        <w:rPr>
          <w:rFonts w:ascii="Arial" w:hAnsi="Arial" w:cs="Arial"/>
          <w:b/>
          <w:sz w:val="22"/>
          <w:szCs w:val="22"/>
        </w:rPr>
        <w:t>ZR-0</w:t>
      </w:r>
      <w:r w:rsidR="00B96666">
        <w:rPr>
          <w:rFonts w:ascii="Arial" w:hAnsi="Arial" w:cs="Arial"/>
          <w:b/>
          <w:sz w:val="22"/>
          <w:szCs w:val="22"/>
        </w:rPr>
        <w:t>43</w:t>
      </w:r>
      <w:r w:rsidRPr="00912D19">
        <w:rPr>
          <w:rFonts w:ascii="Arial" w:hAnsi="Arial" w:cs="Arial"/>
          <w:b/>
          <w:sz w:val="22"/>
          <w:szCs w:val="22"/>
        </w:rPr>
        <w:t>/D/RZ/2026</w:t>
      </w:r>
    </w:p>
    <w:p w14:paraId="04A7C00B" w14:textId="4067F723" w:rsidR="00912D19" w:rsidRPr="00912D19" w:rsidRDefault="00912D19" w:rsidP="00912D19">
      <w:pPr>
        <w:spacing w:after="120"/>
        <w:rPr>
          <w:rFonts w:ascii="Arial" w:hAnsi="Arial" w:cs="Arial"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>Zamówienie pn. „</w:t>
      </w:r>
      <w:r w:rsidR="00B96666">
        <w:rPr>
          <w:rFonts w:ascii="Arial" w:hAnsi="Arial" w:cs="Arial"/>
          <w:i/>
          <w:sz w:val="22"/>
          <w:szCs w:val="22"/>
        </w:rPr>
        <w:t>Dostawa rur i kształtek żeliwnych</w:t>
      </w:r>
      <w:r w:rsidRPr="00912D19">
        <w:rPr>
          <w:rFonts w:ascii="Arial" w:hAnsi="Arial" w:cs="Arial"/>
          <w:sz w:val="22"/>
          <w:szCs w:val="22"/>
        </w:rPr>
        <w:t>”</w:t>
      </w:r>
    </w:p>
    <w:p w14:paraId="5384EBA9" w14:textId="1A7EE56E" w:rsidR="00912D19" w:rsidRPr="00B96666" w:rsidRDefault="00912D19" w:rsidP="00B96666">
      <w:pPr>
        <w:spacing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ZAMAWIAJACY: </w:t>
      </w:r>
      <w:r w:rsidRPr="00912D1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  <w:bookmarkEnd w:id="0"/>
    </w:p>
    <w:p w14:paraId="2D518963" w14:textId="77777777" w:rsidR="00912D19" w:rsidRPr="00912D19" w:rsidRDefault="00912D19" w:rsidP="00912D1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2C107062" w14:textId="77777777" w:rsidR="00912D19" w:rsidRPr="00912D19" w:rsidRDefault="00912D19" w:rsidP="00912D19">
      <w:pPr>
        <w:pStyle w:val="Tytu"/>
        <w:spacing w:after="120"/>
        <w:rPr>
          <w:rFonts w:ascii="Arial" w:hAnsi="Arial"/>
          <w:sz w:val="28"/>
          <w:szCs w:val="28"/>
        </w:rPr>
      </w:pPr>
      <w:r w:rsidRPr="00912D19">
        <w:rPr>
          <w:rFonts w:ascii="Arial" w:hAnsi="Arial"/>
          <w:sz w:val="28"/>
          <w:szCs w:val="28"/>
        </w:rPr>
        <w:t>Opis przedmiotu zamówienia</w:t>
      </w:r>
    </w:p>
    <w:p w14:paraId="0DB43C24" w14:textId="39FA7DF6" w:rsidR="00912D19" w:rsidRPr="00912D19" w:rsidRDefault="00912D19" w:rsidP="00912D19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912D19">
        <w:rPr>
          <w:rFonts w:ascii="Arial" w:hAnsi="Arial"/>
          <w:b w:val="0"/>
          <w:sz w:val="22"/>
          <w:szCs w:val="22"/>
        </w:rPr>
        <w:t>pn.: „</w:t>
      </w:r>
      <w:r w:rsidR="00B96666" w:rsidRPr="00B96666">
        <w:rPr>
          <w:rFonts w:ascii="Arial" w:hAnsi="Arial"/>
          <w:b w:val="0"/>
          <w:i/>
          <w:sz w:val="22"/>
          <w:szCs w:val="22"/>
        </w:rPr>
        <w:t>Dostawa rur i kształtek żeliwnych</w:t>
      </w:r>
      <w:r w:rsidRPr="00912D19">
        <w:rPr>
          <w:rFonts w:ascii="Arial" w:hAnsi="Arial"/>
          <w:b w:val="0"/>
          <w:sz w:val="22"/>
          <w:szCs w:val="22"/>
        </w:rPr>
        <w:t>”</w:t>
      </w:r>
    </w:p>
    <w:p w14:paraId="677C15A6" w14:textId="77777777" w:rsidR="00B53DA8" w:rsidRDefault="00B53DA8" w:rsidP="00B96666">
      <w:pPr>
        <w:pStyle w:val="Nagwek"/>
        <w:tabs>
          <w:tab w:val="clear" w:pos="4536"/>
          <w:tab w:val="num" w:pos="1980"/>
        </w:tabs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03F231E" w14:textId="77777777" w:rsidR="00B96666" w:rsidRDefault="00B96666" w:rsidP="00B9666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</w:rPr>
      </w:pPr>
      <w:r w:rsidRPr="00B96666">
        <w:rPr>
          <w:rFonts w:ascii="Arial" w:hAnsi="Arial" w:cs="Arial"/>
          <w:b/>
          <w:color w:val="000000"/>
        </w:rPr>
        <w:t>Zakres rzeczowy obejmuje dostawę:</w:t>
      </w:r>
    </w:p>
    <w:p w14:paraId="1F9DED61" w14:textId="77777777" w:rsidR="00B96666" w:rsidRPr="00E76AFB" w:rsidRDefault="00B96666" w:rsidP="00B96666">
      <w:pPr>
        <w:numPr>
          <w:ilvl w:val="0"/>
          <w:numId w:val="31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Rur ciśnieniowych z żeliwa sferoidalnego;</w:t>
      </w:r>
    </w:p>
    <w:p w14:paraId="08A8744A" w14:textId="77777777" w:rsidR="00B96666" w:rsidRDefault="00B96666" w:rsidP="00B96666">
      <w:pPr>
        <w:numPr>
          <w:ilvl w:val="0"/>
          <w:numId w:val="31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Kolan kołnierzowych;</w:t>
      </w:r>
    </w:p>
    <w:p w14:paraId="4181EA63" w14:textId="77777777" w:rsidR="00B96666" w:rsidRDefault="00B96666" w:rsidP="00B96666">
      <w:pPr>
        <w:numPr>
          <w:ilvl w:val="0"/>
          <w:numId w:val="31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Trójników;</w:t>
      </w:r>
    </w:p>
    <w:p w14:paraId="3009B7F3" w14:textId="77777777" w:rsidR="00B96666" w:rsidRPr="00B61159" w:rsidRDefault="00B96666" w:rsidP="00B96666">
      <w:pPr>
        <w:numPr>
          <w:ilvl w:val="0"/>
          <w:numId w:val="31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Króćców;</w:t>
      </w:r>
    </w:p>
    <w:p w14:paraId="7FE2B2E6" w14:textId="77777777" w:rsidR="00B96666" w:rsidRDefault="00B96666" w:rsidP="00B96666">
      <w:pPr>
        <w:numPr>
          <w:ilvl w:val="0"/>
          <w:numId w:val="31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Zwężek.</w:t>
      </w:r>
    </w:p>
    <w:p w14:paraId="57501C89" w14:textId="77777777" w:rsidR="00B96666" w:rsidRDefault="00B96666" w:rsidP="00B96666">
      <w:pPr>
        <w:pStyle w:val="Akapitzlist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</w:rPr>
      </w:pPr>
    </w:p>
    <w:p w14:paraId="3E01ADEA" w14:textId="6179CBDD" w:rsidR="00B96666" w:rsidRDefault="00B96666" w:rsidP="00B9666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</w:rPr>
      </w:pPr>
      <w:r w:rsidRPr="00B96666">
        <w:rPr>
          <w:rFonts w:ascii="Arial" w:hAnsi="Arial" w:cs="Arial"/>
          <w:b/>
          <w:color w:val="000000"/>
        </w:rPr>
        <w:t>Wymagania szczegółowe</w:t>
      </w:r>
      <w:r>
        <w:rPr>
          <w:rFonts w:ascii="Arial" w:hAnsi="Arial" w:cs="Arial"/>
          <w:b/>
          <w:color w:val="000000"/>
        </w:rPr>
        <w:t>:</w:t>
      </w:r>
    </w:p>
    <w:p w14:paraId="6EEF34C2" w14:textId="77777777" w:rsidR="00B96666" w:rsidRPr="00063738" w:rsidRDefault="00B96666" w:rsidP="00B96666">
      <w:pPr>
        <w:numPr>
          <w:ilvl w:val="0"/>
          <w:numId w:val="33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Rura ciśnieniowa na ciśnienie nominalne PN 10, do wody  pitnej musi spełniać następujące wymagania:</w:t>
      </w:r>
    </w:p>
    <w:p w14:paraId="69C7F913" w14:textId="77777777" w:rsidR="00B96666" w:rsidRDefault="00B96666" w:rsidP="00B96666">
      <w:pPr>
        <w:numPr>
          <w:ilvl w:val="0"/>
          <w:numId w:val="32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Rura wykonana z żeliwa sferoidalnego klasy min. EN-GJS-400 zgodnie </w:t>
      </w:r>
    </w:p>
    <w:p w14:paraId="37AB3ED2" w14:textId="77777777" w:rsidR="00B96666" w:rsidRDefault="00B96666" w:rsidP="00B96666">
      <w:pPr>
        <w:tabs>
          <w:tab w:val="left" w:pos="900"/>
          <w:tab w:val="left" w:pos="1980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z PN-EN 1563 oraz PN-EN 545, wymiary rur zgodnie z PN EN 545/2010</w:t>
      </w:r>
    </w:p>
    <w:p w14:paraId="3F95CDDD" w14:textId="77777777" w:rsidR="00B96666" w:rsidRDefault="00B96666" w:rsidP="00B96666">
      <w:pPr>
        <w:numPr>
          <w:ilvl w:val="0"/>
          <w:numId w:val="32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Rura zabezpieczona antykorozyjnie od zewnątrz poprzez powłokę składającą się z warstwy cynku metalicznego lub powłoki </w:t>
      </w:r>
      <w:r w:rsidRPr="00793F9A">
        <w:rPr>
          <w:rFonts w:ascii="Arial" w:hAnsi="Arial" w:cs="Arial"/>
          <w:sz w:val="22"/>
          <w:szCs w:val="22"/>
        </w:rPr>
        <w:t>ze stopu cynkowo-aluminiowego</w:t>
      </w:r>
      <w:r>
        <w:rPr>
          <w:rFonts w:ascii="Arial" w:hAnsi="Arial" w:cs="Arial"/>
          <w:sz w:val="22"/>
          <w:szCs w:val="22"/>
        </w:rPr>
        <w:t xml:space="preserve"> oraz warstwy lakieru bitumicznego</w:t>
      </w:r>
      <w:r>
        <w:rPr>
          <w:rFonts w:ascii="Arial" w:hAnsi="Arial" w:cs="Arial"/>
          <w:color w:val="000000"/>
          <w:sz w:val="22"/>
          <w:szCs w:val="22"/>
        </w:rPr>
        <w:t>(zgodnie z ISO 8179) lub farby epoksydowej  .</w:t>
      </w:r>
    </w:p>
    <w:p w14:paraId="71076D60" w14:textId="77777777" w:rsidR="00B96666" w:rsidRDefault="00B96666" w:rsidP="00B96666">
      <w:pPr>
        <w:numPr>
          <w:ilvl w:val="0"/>
          <w:numId w:val="32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Wewnętrzna powierzchnia rury powlekana zgodnie z PN EN 545/2010</w:t>
      </w:r>
    </w:p>
    <w:p w14:paraId="44FBF0C3" w14:textId="77777777" w:rsidR="00B96666" w:rsidRDefault="00B96666" w:rsidP="00B96666">
      <w:pPr>
        <w:numPr>
          <w:ilvl w:val="0"/>
          <w:numId w:val="32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602D66">
        <w:rPr>
          <w:rFonts w:ascii="Arial" w:hAnsi="Arial" w:cs="Arial"/>
          <w:sz w:val="22"/>
          <w:szCs w:val="22"/>
        </w:rPr>
        <w:t>Kielich wewnątrz cynkowany</w:t>
      </w:r>
    </w:p>
    <w:p w14:paraId="10505078" w14:textId="77777777" w:rsidR="00B96666" w:rsidRDefault="00B96666" w:rsidP="00B96666">
      <w:p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</w:p>
    <w:p w14:paraId="742BC715" w14:textId="5AC8A6B1" w:rsidR="00B96666" w:rsidRPr="00B96666" w:rsidRDefault="00B96666" w:rsidP="00B9666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 w:rsidRPr="00B96666">
        <w:rPr>
          <w:rFonts w:ascii="Arial" w:hAnsi="Arial" w:cs="Arial"/>
          <w:color w:val="000000"/>
        </w:rPr>
        <w:t>Kształtki muszą spełniać następujące wymagania:</w:t>
      </w:r>
    </w:p>
    <w:p w14:paraId="4E81795F" w14:textId="77777777" w:rsidR="00B96666" w:rsidRDefault="00B96666" w:rsidP="00B96666">
      <w:pPr>
        <w:numPr>
          <w:ilvl w:val="0"/>
          <w:numId w:val="34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Wykonane żeliwa sferoidalnego klasy min. 400 wg EN 1563;</w:t>
      </w:r>
    </w:p>
    <w:p w14:paraId="581A1E62" w14:textId="77777777" w:rsidR="00B96666" w:rsidRDefault="00B96666" w:rsidP="00B96666">
      <w:pPr>
        <w:numPr>
          <w:ilvl w:val="0"/>
          <w:numId w:val="34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Zabezpieczenie powłoki zewnętrznej i wewnętrznej zgodnie z normą PN EN 545:2010,wykonane  z żywicy epoksydowej nanoszonej metodą fluidyzacyjną o minimalnej grubości em 250,kolor niebieski.</w:t>
      </w:r>
    </w:p>
    <w:p w14:paraId="7D0C6C84" w14:textId="77777777" w:rsidR="00B96666" w:rsidRDefault="00B96666" w:rsidP="00B96666">
      <w:pPr>
        <w:numPr>
          <w:ilvl w:val="0"/>
          <w:numId w:val="34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Wszystkie kształtki żeliwne jednego producenta.</w:t>
      </w:r>
    </w:p>
    <w:p w14:paraId="60ABF8C4" w14:textId="77777777" w:rsidR="00B96666" w:rsidRDefault="00B96666" w:rsidP="00B96666">
      <w:pPr>
        <w:numPr>
          <w:ilvl w:val="0"/>
          <w:numId w:val="34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Wszystkie kształtki wraz z kołnierzem wykonane metodą odlewu.</w:t>
      </w:r>
    </w:p>
    <w:p w14:paraId="407357F0" w14:textId="77777777" w:rsidR="00B96666" w:rsidRDefault="00B96666" w:rsidP="00B96666">
      <w:pPr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Owiercenie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kołnierzy na PN-10 zgodne z PN EN 1092-2 : 1999 </w:t>
      </w:r>
    </w:p>
    <w:p w14:paraId="240158C6" w14:textId="77777777" w:rsidR="00B96666" w:rsidRDefault="00B96666" w:rsidP="00B96666">
      <w:pPr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Wymiary zgodne z PN EN 545/2010</w:t>
      </w:r>
    </w:p>
    <w:p w14:paraId="62B75B73" w14:textId="77777777" w:rsidR="00B96666" w:rsidRDefault="00B96666" w:rsidP="00B96666">
      <w:pPr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Trwałe oznakowanie producenta i parametrów wyrobu.</w:t>
      </w:r>
    </w:p>
    <w:p w14:paraId="6676FA74" w14:textId="77777777" w:rsidR="00B96666" w:rsidRDefault="00B96666" w:rsidP="00B96666">
      <w:pPr>
        <w:pStyle w:val="Akapitzlist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</w:rPr>
      </w:pPr>
    </w:p>
    <w:p w14:paraId="746EE591" w14:textId="188EBFAB" w:rsidR="00B96666" w:rsidRPr="00B96666" w:rsidRDefault="00B96666" w:rsidP="00B9666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000000"/>
        </w:rPr>
      </w:pPr>
      <w:r w:rsidRPr="00B96666">
        <w:rPr>
          <w:rFonts w:ascii="Arial" w:hAnsi="Arial" w:cs="Arial"/>
          <w:b/>
          <w:color w:val="000000"/>
        </w:rPr>
        <w:t>Wymagane dokumenty</w:t>
      </w:r>
      <w:r>
        <w:rPr>
          <w:rFonts w:ascii="Arial" w:hAnsi="Arial" w:cs="Arial"/>
          <w:b/>
          <w:color w:val="000000"/>
        </w:rPr>
        <w:t>:</w:t>
      </w:r>
    </w:p>
    <w:p w14:paraId="1B0DDE01" w14:textId="2F81593F" w:rsidR="00B96666" w:rsidRPr="00E76AFB" w:rsidRDefault="00B96666" w:rsidP="00B96666">
      <w:pPr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Dokumenty dopuszczające oferowaną armaturę do obrotu</w:t>
      </w:r>
      <w:r>
        <w:rPr>
          <w:rFonts w:ascii="Arial" w:hAnsi="Arial" w:cs="Arial"/>
          <w:color w:val="000000"/>
          <w:sz w:val="22"/>
          <w:szCs w:val="22"/>
        </w:rPr>
        <w:t xml:space="preserve"> w krajach UE</w:t>
      </w:r>
      <w:r w:rsidRPr="00E76AFB">
        <w:rPr>
          <w:rFonts w:ascii="Arial" w:hAnsi="Arial" w:cs="Arial"/>
          <w:color w:val="000000"/>
          <w:sz w:val="22"/>
          <w:szCs w:val="22"/>
        </w:rPr>
        <w:t>, zgodnie z Ustawą z dnia 16 kwietnia 2004r. o wyrobach budowlanych</w:t>
      </w:r>
    </w:p>
    <w:p w14:paraId="7E0A7C9D" w14:textId="77777777" w:rsidR="00B96666" w:rsidRPr="00E76AFB" w:rsidRDefault="00B96666" w:rsidP="00B96666">
      <w:pPr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bCs/>
          <w:color w:val="000000"/>
          <w:sz w:val="22"/>
          <w:szCs w:val="22"/>
        </w:rPr>
        <w:t>Aktualne Atesty higieniczne</w:t>
      </w:r>
      <w:r w:rsidRPr="00E76AFB">
        <w:rPr>
          <w:rFonts w:ascii="Arial" w:hAnsi="Arial" w:cs="Arial"/>
          <w:color w:val="000000"/>
          <w:sz w:val="22"/>
          <w:szCs w:val="22"/>
        </w:rPr>
        <w:t xml:space="preserve"> PZH na oferowaną armaturę.</w:t>
      </w:r>
    </w:p>
    <w:p w14:paraId="735B9256" w14:textId="77777777" w:rsidR="00B96666" w:rsidRPr="00E76AFB" w:rsidRDefault="00B96666" w:rsidP="00B96666">
      <w:pPr>
        <w:numPr>
          <w:ilvl w:val="0"/>
          <w:numId w:val="35"/>
        </w:numPr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bCs/>
          <w:color w:val="000000"/>
          <w:sz w:val="22"/>
          <w:szCs w:val="22"/>
        </w:rPr>
        <w:t>Karty Katalogowe producenta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lub opis oferowanego produktu, z których jednoznacznie wynika:</w:t>
      </w:r>
    </w:p>
    <w:p w14:paraId="1B09DE76" w14:textId="77777777" w:rsidR="00B96666" w:rsidRPr="00E76AFB" w:rsidRDefault="00B96666" w:rsidP="00B96666">
      <w:pPr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nazwa producenta,</w:t>
      </w:r>
    </w:p>
    <w:p w14:paraId="64A81A06" w14:textId="77777777" w:rsidR="00B96666" w:rsidRPr="00E76AFB" w:rsidRDefault="00B96666" w:rsidP="00B96666">
      <w:pPr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konstrukcja zaoferowanych rur i kształtek,</w:t>
      </w:r>
    </w:p>
    <w:p w14:paraId="1FFB4B1F" w14:textId="77777777" w:rsidR="00B96666" w:rsidRPr="00E76AFB" w:rsidRDefault="00B96666" w:rsidP="00B96666">
      <w:pPr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typ zaoferowanych rur i kształtek,</w:t>
      </w:r>
    </w:p>
    <w:p w14:paraId="1E5762A4" w14:textId="1DCB4766" w:rsidR="00B53DA8" w:rsidRPr="00B96666" w:rsidRDefault="00B96666" w:rsidP="00B96666">
      <w:pPr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E76AFB">
        <w:rPr>
          <w:rFonts w:ascii="Arial" w:hAnsi="Arial" w:cs="Arial"/>
          <w:color w:val="000000"/>
          <w:sz w:val="22"/>
          <w:szCs w:val="22"/>
        </w:rPr>
        <w:t>rodzaj i jakość użytych do wykonania materiałów, potwierdzające, że oferowane rury i kształtki spełniają wymagania zamawiającego.</w:t>
      </w:r>
    </w:p>
    <w:p w14:paraId="7E7BAE95" w14:textId="77777777" w:rsidR="00FB2FA1" w:rsidRDefault="00FB2FA1" w:rsidP="00B96666">
      <w:pPr>
        <w:pStyle w:val="Nagwek"/>
        <w:tabs>
          <w:tab w:val="clear" w:pos="4536"/>
          <w:tab w:val="num" w:pos="1980"/>
        </w:tabs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A4F39FA" w14:textId="77777777" w:rsidR="00B53DA8" w:rsidRPr="002D7527" w:rsidRDefault="00B53DA8" w:rsidP="00B96666">
      <w:pPr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21DD" w14:textId="77777777" w:rsidR="009F3846" w:rsidRDefault="009F3846">
      <w:r>
        <w:separator/>
      </w:r>
    </w:p>
  </w:endnote>
  <w:endnote w:type="continuationSeparator" w:id="0">
    <w:p w14:paraId="235EE4C4" w14:textId="77777777" w:rsidR="009F3846" w:rsidRDefault="009F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14F3" w14:textId="77777777" w:rsidR="009F3846" w:rsidRDefault="009F3846">
      <w:r>
        <w:separator/>
      </w:r>
    </w:p>
  </w:footnote>
  <w:footnote w:type="continuationSeparator" w:id="0">
    <w:p w14:paraId="25ECAD14" w14:textId="77777777" w:rsidR="009F3846" w:rsidRDefault="009F3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6D68" w14:textId="64470C5F" w:rsidR="00912D19" w:rsidRPr="00912D19" w:rsidRDefault="00912D19" w:rsidP="00912D1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912D19">
      <w:rPr>
        <w:rFonts w:ascii="Arial" w:hAnsi="Arial"/>
        <w:sz w:val="16"/>
        <w:szCs w:val="16"/>
      </w:rPr>
      <w:t>ZR-0</w:t>
    </w:r>
    <w:r w:rsidR="00B96666">
      <w:rPr>
        <w:rFonts w:ascii="Arial" w:hAnsi="Arial"/>
        <w:sz w:val="16"/>
        <w:szCs w:val="16"/>
      </w:rPr>
      <w:t>43</w:t>
    </w:r>
    <w:r w:rsidRPr="00912D19">
      <w:rPr>
        <w:rFonts w:ascii="Arial" w:hAnsi="Arial"/>
        <w:sz w:val="16"/>
        <w:szCs w:val="16"/>
      </w:rPr>
      <w:t xml:space="preserve">/D/RZ/2026 – </w:t>
    </w:r>
    <w:r w:rsidR="00B96666">
      <w:rPr>
        <w:rFonts w:ascii="Arial" w:hAnsi="Arial"/>
        <w:sz w:val="16"/>
        <w:szCs w:val="16"/>
      </w:rPr>
      <w:t>Dostawa rur i kształtek żeliwnych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A8"/>
    <w:multiLevelType w:val="hybridMultilevel"/>
    <w:tmpl w:val="B144F388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B11D4"/>
    <w:multiLevelType w:val="hybridMultilevel"/>
    <w:tmpl w:val="57A0F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42809"/>
    <w:multiLevelType w:val="hybridMultilevel"/>
    <w:tmpl w:val="53E85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93C3B"/>
    <w:multiLevelType w:val="hybridMultilevel"/>
    <w:tmpl w:val="909AD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B5B77"/>
    <w:multiLevelType w:val="hybridMultilevel"/>
    <w:tmpl w:val="3934CF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BD26FA"/>
    <w:multiLevelType w:val="hybridMultilevel"/>
    <w:tmpl w:val="E0EE8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20D7F"/>
    <w:multiLevelType w:val="hybridMultilevel"/>
    <w:tmpl w:val="24C04ED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C683F86"/>
    <w:multiLevelType w:val="hybridMultilevel"/>
    <w:tmpl w:val="460CA7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79041B"/>
    <w:multiLevelType w:val="hybridMultilevel"/>
    <w:tmpl w:val="8C5C0CE8"/>
    <w:lvl w:ilvl="0" w:tplc="7B0029F8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1317B2"/>
    <w:multiLevelType w:val="hybridMultilevel"/>
    <w:tmpl w:val="8C5C0CE8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1310EB"/>
    <w:multiLevelType w:val="hybridMultilevel"/>
    <w:tmpl w:val="69E62956"/>
    <w:lvl w:ilvl="0" w:tplc="9E0248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783C12"/>
    <w:multiLevelType w:val="hybridMultilevel"/>
    <w:tmpl w:val="9EB29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74579"/>
    <w:multiLevelType w:val="hybridMultilevel"/>
    <w:tmpl w:val="F3BE8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2B3AA6"/>
    <w:multiLevelType w:val="hybridMultilevel"/>
    <w:tmpl w:val="B144F388"/>
    <w:lvl w:ilvl="0" w:tplc="67E8AE80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 w15:restartNumberingAfterBreak="0">
    <w:nsid w:val="67A864A5"/>
    <w:multiLevelType w:val="hybridMultilevel"/>
    <w:tmpl w:val="7926076A"/>
    <w:lvl w:ilvl="0" w:tplc="B34860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132FB3"/>
    <w:multiLevelType w:val="hybridMultilevel"/>
    <w:tmpl w:val="24C04E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C486761"/>
    <w:multiLevelType w:val="hybridMultilevel"/>
    <w:tmpl w:val="947273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F35174B"/>
    <w:multiLevelType w:val="hybridMultilevel"/>
    <w:tmpl w:val="B6B6D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709AA"/>
    <w:multiLevelType w:val="hybridMultilevel"/>
    <w:tmpl w:val="866687BA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566178"/>
    <w:multiLevelType w:val="hybridMultilevel"/>
    <w:tmpl w:val="EA80F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DD1961"/>
    <w:multiLevelType w:val="hybridMultilevel"/>
    <w:tmpl w:val="AE06A81E"/>
    <w:lvl w:ilvl="0" w:tplc="0415001B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027497"/>
    <w:multiLevelType w:val="hybridMultilevel"/>
    <w:tmpl w:val="A524E802"/>
    <w:lvl w:ilvl="0" w:tplc="F74E074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5"/>
  </w:num>
  <w:num w:numId="2" w16cid:durableId="1418134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659953">
    <w:abstractNumId w:val="24"/>
  </w:num>
  <w:num w:numId="5" w16cid:durableId="1632512901">
    <w:abstractNumId w:val="33"/>
  </w:num>
  <w:num w:numId="6" w16cid:durableId="1038772692">
    <w:abstractNumId w:val="31"/>
  </w:num>
  <w:num w:numId="7" w16cid:durableId="865750785">
    <w:abstractNumId w:val="18"/>
  </w:num>
  <w:num w:numId="8" w16cid:durableId="1767577257">
    <w:abstractNumId w:val="4"/>
  </w:num>
  <w:num w:numId="9" w16cid:durableId="354157827">
    <w:abstractNumId w:val="14"/>
  </w:num>
  <w:num w:numId="10" w16cid:durableId="1810902491">
    <w:abstractNumId w:val="19"/>
  </w:num>
  <w:num w:numId="11" w16cid:durableId="1907837336">
    <w:abstractNumId w:val="15"/>
  </w:num>
  <w:num w:numId="12" w16cid:durableId="397478725">
    <w:abstractNumId w:val="21"/>
  </w:num>
  <w:num w:numId="13" w16cid:durableId="1078672166">
    <w:abstractNumId w:val="29"/>
  </w:num>
  <w:num w:numId="14" w16cid:durableId="1452938853">
    <w:abstractNumId w:val="3"/>
  </w:num>
  <w:num w:numId="15" w16cid:durableId="1314605784">
    <w:abstractNumId w:val="7"/>
  </w:num>
  <w:num w:numId="16" w16cid:durableId="132912580">
    <w:abstractNumId w:val="12"/>
  </w:num>
  <w:num w:numId="17" w16cid:durableId="375854585">
    <w:abstractNumId w:val="9"/>
  </w:num>
  <w:num w:numId="18" w16cid:durableId="1038817857">
    <w:abstractNumId w:val="32"/>
  </w:num>
  <w:num w:numId="19" w16cid:durableId="1264873637">
    <w:abstractNumId w:val="17"/>
  </w:num>
  <w:num w:numId="20" w16cid:durableId="292759136">
    <w:abstractNumId w:val="27"/>
  </w:num>
  <w:num w:numId="21" w16cid:durableId="972756141">
    <w:abstractNumId w:val="26"/>
  </w:num>
  <w:num w:numId="22" w16cid:durableId="1631278433">
    <w:abstractNumId w:val="8"/>
  </w:num>
  <w:num w:numId="23" w16cid:durableId="1997223236">
    <w:abstractNumId w:val="13"/>
  </w:num>
  <w:num w:numId="24" w16cid:durableId="1495490116">
    <w:abstractNumId w:val="0"/>
  </w:num>
  <w:num w:numId="25" w16cid:durableId="2007778340">
    <w:abstractNumId w:val="10"/>
  </w:num>
  <w:num w:numId="26" w16cid:durableId="1104763341">
    <w:abstractNumId w:val="16"/>
  </w:num>
  <w:num w:numId="27" w16cid:durableId="23946340">
    <w:abstractNumId w:val="11"/>
  </w:num>
  <w:num w:numId="28" w16cid:durableId="996684249">
    <w:abstractNumId w:val="34"/>
  </w:num>
  <w:num w:numId="29" w16cid:durableId="999112113">
    <w:abstractNumId w:val="1"/>
  </w:num>
  <w:num w:numId="30" w16cid:durableId="1277516695">
    <w:abstractNumId w:val="28"/>
  </w:num>
  <w:num w:numId="31" w16cid:durableId="633171024">
    <w:abstractNumId w:val="23"/>
  </w:num>
  <w:num w:numId="32" w16cid:durableId="2090076574">
    <w:abstractNumId w:val="2"/>
  </w:num>
  <w:num w:numId="33" w16cid:durableId="1154252465">
    <w:abstractNumId w:val="6"/>
  </w:num>
  <w:num w:numId="34" w16cid:durableId="398943855">
    <w:abstractNumId w:val="30"/>
  </w:num>
  <w:num w:numId="35" w16cid:durableId="30156589">
    <w:abstractNumId w:val="5"/>
  </w:num>
  <w:num w:numId="36" w16cid:durableId="606930172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4BD8"/>
    <w:rsid w:val="00055D11"/>
    <w:rsid w:val="00061CA5"/>
    <w:rsid w:val="000633FF"/>
    <w:rsid w:val="000661B7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5C18"/>
    <w:rsid w:val="0012056E"/>
    <w:rsid w:val="00120F3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68A2"/>
    <w:rsid w:val="001A7076"/>
    <w:rsid w:val="001B01A3"/>
    <w:rsid w:val="001B04FA"/>
    <w:rsid w:val="001B1AC7"/>
    <w:rsid w:val="001C0058"/>
    <w:rsid w:val="001C0DAE"/>
    <w:rsid w:val="001C3808"/>
    <w:rsid w:val="001C6911"/>
    <w:rsid w:val="001D015A"/>
    <w:rsid w:val="001D0339"/>
    <w:rsid w:val="001D1310"/>
    <w:rsid w:val="001D20BB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C81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32"/>
    <w:rsid w:val="002B2D75"/>
    <w:rsid w:val="002B770A"/>
    <w:rsid w:val="002C01C3"/>
    <w:rsid w:val="002C08BE"/>
    <w:rsid w:val="002C2167"/>
    <w:rsid w:val="002C3E93"/>
    <w:rsid w:val="002D1EA7"/>
    <w:rsid w:val="002D5093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2C54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2F56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0865"/>
    <w:rsid w:val="004E4135"/>
    <w:rsid w:val="004E7E65"/>
    <w:rsid w:val="004F314E"/>
    <w:rsid w:val="004F5811"/>
    <w:rsid w:val="005006FF"/>
    <w:rsid w:val="00500AB3"/>
    <w:rsid w:val="00500E7E"/>
    <w:rsid w:val="005100C7"/>
    <w:rsid w:val="00511B49"/>
    <w:rsid w:val="005220C8"/>
    <w:rsid w:val="005334CA"/>
    <w:rsid w:val="0053457D"/>
    <w:rsid w:val="00534BE0"/>
    <w:rsid w:val="0055171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3F4D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62F0"/>
    <w:rsid w:val="005D1177"/>
    <w:rsid w:val="005D1869"/>
    <w:rsid w:val="005D2323"/>
    <w:rsid w:val="005D48DA"/>
    <w:rsid w:val="005D701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37CC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3854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5DE"/>
    <w:rsid w:val="0070082B"/>
    <w:rsid w:val="007012A7"/>
    <w:rsid w:val="00702C76"/>
    <w:rsid w:val="0070351A"/>
    <w:rsid w:val="007057E3"/>
    <w:rsid w:val="00705A7F"/>
    <w:rsid w:val="00712029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7C7D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3E07"/>
    <w:rsid w:val="00835925"/>
    <w:rsid w:val="00844ED7"/>
    <w:rsid w:val="0084584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B574E"/>
    <w:rsid w:val="008C2058"/>
    <w:rsid w:val="008C21D6"/>
    <w:rsid w:val="008C258B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2D1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51A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32AF"/>
    <w:rsid w:val="009F3846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255"/>
    <w:rsid w:val="00A45EA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D23"/>
    <w:rsid w:val="00AC7963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224"/>
    <w:rsid w:val="00B865B0"/>
    <w:rsid w:val="00B91288"/>
    <w:rsid w:val="00B931A2"/>
    <w:rsid w:val="00B965C8"/>
    <w:rsid w:val="00B96666"/>
    <w:rsid w:val="00B971B8"/>
    <w:rsid w:val="00BA1773"/>
    <w:rsid w:val="00BA3BB3"/>
    <w:rsid w:val="00BA4C67"/>
    <w:rsid w:val="00BA66BB"/>
    <w:rsid w:val="00BB15F9"/>
    <w:rsid w:val="00BB1AEC"/>
    <w:rsid w:val="00BB3400"/>
    <w:rsid w:val="00BB69AF"/>
    <w:rsid w:val="00BB7114"/>
    <w:rsid w:val="00BC025C"/>
    <w:rsid w:val="00BC09BB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64D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88A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35B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E89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2EE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187"/>
    <w:rsid w:val="00E647B8"/>
    <w:rsid w:val="00E7229E"/>
    <w:rsid w:val="00E81915"/>
    <w:rsid w:val="00E81A3F"/>
    <w:rsid w:val="00E827D5"/>
    <w:rsid w:val="00E901B1"/>
    <w:rsid w:val="00E91082"/>
    <w:rsid w:val="00E93ACB"/>
    <w:rsid w:val="00E963AC"/>
    <w:rsid w:val="00E973C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3077"/>
    <w:rsid w:val="00FB0B40"/>
    <w:rsid w:val="00FB1029"/>
    <w:rsid w:val="00FB2FA1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12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2112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15</cp:revision>
  <cp:lastPrinted>2026-05-11T08:17:00Z</cp:lastPrinted>
  <dcterms:created xsi:type="dcterms:W3CDTF">2024-05-14T10:49:00Z</dcterms:created>
  <dcterms:modified xsi:type="dcterms:W3CDTF">2026-06-11T08:06:00Z</dcterms:modified>
</cp:coreProperties>
</file>