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5DD444B1" w:rsidR="00622741" w:rsidRPr="00A14D9B" w:rsidRDefault="00622741" w:rsidP="002E5BB2">
      <w:pPr>
        <w:pStyle w:val="Styl1"/>
        <w:spacing w:line="276" w:lineRule="auto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377B7B">
        <w:rPr>
          <w:rFonts w:cs="Arial"/>
          <w:b/>
          <w:bCs/>
        </w:rPr>
        <w:t>4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6287B587" w:rsidR="00622741" w:rsidRPr="0016624A" w:rsidRDefault="00622741" w:rsidP="002E5BB2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377B7B">
        <w:rPr>
          <w:rFonts w:ascii="Arial" w:hAnsi="Arial" w:cs="Arial"/>
          <w:sz w:val="22"/>
          <w:szCs w:val="22"/>
        </w:rPr>
        <w:t xml:space="preserve">: </w:t>
      </w:r>
      <w:r w:rsidRPr="00377B7B">
        <w:rPr>
          <w:rFonts w:ascii="Arial" w:hAnsi="Arial" w:cs="Arial"/>
          <w:b/>
          <w:sz w:val="22"/>
          <w:szCs w:val="22"/>
        </w:rPr>
        <w:t xml:space="preserve">Z- </w:t>
      </w:r>
      <w:r w:rsidR="00377B7B" w:rsidRPr="00377B7B">
        <w:rPr>
          <w:rFonts w:ascii="Arial" w:hAnsi="Arial" w:cs="Arial"/>
          <w:b/>
          <w:sz w:val="22"/>
          <w:szCs w:val="22"/>
        </w:rPr>
        <w:t>068</w:t>
      </w:r>
      <w:r w:rsidRPr="00377B7B">
        <w:rPr>
          <w:rFonts w:ascii="Arial" w:hAnsi="Arial" w:cs="Arial"/>
          <w:b/>
          <w:sz w:val="22"/>
          <w:szCs w:val="22"/>
        </w:rPr>
        <w:t>/</w:t>
      </w:r>
      <w:r w:rsidR="00377B7B" w:rsidRPr="00377B7B">
        <w:rPr>
          <w:rFonts w:ascii="Arial" w:hAnsi="Arial" w:cs="Arial"/>
          <w:b/>
          <w:sz w:val="22"/>
          <w:szCs w:val="22"/>
        </w:rPr>
        <w:t>D</w:t>
      </w:r>
      <w:r w:rsidRPr="00377B7B">
        <w:rPr>
          <w:rFonts w:ascii="Arial" w:hAnsi="Arial" w:cs="Arial"/>
          <w:b/>
          <w:sz w:val="22"/>
          <w:szCs w:val="22"/>
        </w:rPr>
        <w:t>/RZ/202</w:t>
      </w:r>
      <w:r w:rsidR="00377B7B" w:rsidRPr="00377B7B">
        <w:rPr>
          <w:rFonts w:ascii="Arial" w:hAnsi="Arial" w:cs="Arial"/>
          <w:b/>
          <w:sz w:val="22"/>
          <w:szCs w:val="22"/>
        </w:rPr>
        <w:t>5</w:t>
      </w:r>
    </w:p>
    <w:p w14:paraId="75C3AAB3" w14:textId="6AC61385" w:rsidR="00622741" w:rsidRPr="00377B7B" w:rsidRDefault="00622741" w:rsidP="002E5BB2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77B7B">
        <w:rPr>
          <w:rFonts w:ascii="Arial" w:hAnsi="Arial" w:cs="Arial"/>
          <w:sz w:val="22"/>
          <w:szCs w:val="22"/>
        </w:rPr>
        <w:t>Zamówienie pn. „</w:t>
      </w:r>
      <w:r w:rsidR="00377B7B" w:rsidRPr="00377B7B">
        <w:rPr>
          <w:rFonts w:ascii="Arial" w:hAnsi="Arial" w:cs="Arial"/>
          <w:sz w:val="22"/>
          <w:szCs w:val="22"/>
        </w:rPr>
        <w:t>Dostawa wraz z montażem ściany mobilnej w pomieszczeniu sali konferencyjnej nr 101</w:t>
      </w:r>
      <w:r w:rsidRPr="00377B7B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16624A" w:rsidRDefault="00622741" w:rsidP="002E5BB2">
      <w:pPr>
        <w:spacing w:after="36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B42A4E7" w14:textId="77777777" w:rsidR="00B53DA8" w:rsidRPr="00B53DA8" w:rsidRDefault="00B53DA8" w:rsidP="002E5BB2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2E5BB2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709127A" w14:textId="523BD304" w:rsidR="000D5ACA" w:rsidRPr="000D5ACA" w:rsidRDefault="000D5ACA" w:rsidP="002E5BB2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77B7B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377B7B">
        <w:rPr>
          <w:rFonts w:ascii="Arial" w:hAnsi="Arial" w:cs="Arial"/>
          <w:sz w:val="22"/>
          <w:szCs w:val="22"/>
        </w:rPr>
        <w:br/>
      </w:r>
      <w:r w:rsidRPr="00377B7B">
        <w:rPr>
          <w:rFonts w:ascii="Arial" w:hAnsi="Arial" w:cs="Arial"/>
          <w:sz w:val="22"/>
          <w:szCs w:val="22"/>
        </w:rPr>
        <w:t xml:space="preserve">i Rady (UE) 2016/679 z 27 kwietnia 2016 r. w sprawie ochrony osób fizycznych w związku </w:t>
      </w:r>
      <w:r w:rsidR="00377B7B">
        <w:rPr>
          <w:rFonts w:ascii="Arial" w:hAnsi="Arial" w:cs="Arial"/>
          <w:sz w:val="22"/>
          <w:szCs w:val="22"/>
        </w:rPr>
        <w:br/>
      </w:r>
      <w:r w:rsidRPr="00377B7B">
        <w:rPr>
          <w:rFonts w:ascii="Arial" w:hAnsi="Arial" w:cs="Arial"/>
          <w:sz w:val="22"/>
          <w:szCs w:val="22"/>
        </w:rPr>
        <w:t>z przetwarzaniem danych osobowych i w sprawie swobodnego przepływu takich danych oraz uchylenia dyrektywy 95/46/WE (dalej jako: „</w:t>
      </w:r>
      <w:r w:rsidRPr="00377B7B">
        <w:rPr>
          <w:rFonts w:ascii="Arial" w:hAnsi="Arial" w:cs="Arial"/>
          <w:b/>
          <w:sz w:val="22"/>
          <w:szCs w:val="22"/>
        </w:rPr>
        <w:t>RODO</w:t>
      </w:r>
      <w:r w:rsidRPr="00377B7B">
        <w:rPr>
          <w:rFonts w:ascii="Arial" w:hAnsi="Arial" w:cs="Arial"/>
          <w:sz w:val="22"/>
          <w:szCs w:val="22"/>
        </w:rPr>
        <w:t>”), poniżej</w:t>
      </w:r>
      <w:r w:rsidRPr="000D5ACA">
        <w:rPr>
          <w:rFonts w:ascii="Arial" w:hAnsi="Arial" w:cs="Arial"/>
          <w:sz w:val="22"/>
          <w:szCs w:val="22"/>
        </w:rPr>
        <w:t xml:space="preserve"> Zamawiający informuje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6216AD48" w14:textId="0CDCCAD9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ul. Toruńska 103, 85-817 Bydgoszcz. </w:t>
      </w:r>
    </w:p>
    <w:p w14:paraId="1B0290A1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E1D6B53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0D6F33A8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 xml:space="preserve">Osobie, której dane są przetwarzane, przysługuje: prawo dostępu do danych osobowych,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1ECAA2C5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2E5BB2">
      <w:pPr>
        <w:spacing w:line="276" w:lineRule="auto"/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E1E60" w14:textId="77777777" w:rsidR="0062313F" w:rsidRDefault="0062313F">
      <w:r>
        <w:separator/>
      </w:r>
    </w:p>
  </w:endnote>
  <w:endnote w:type="continuationSeparator" w:id="0">
    <w:p w14:paraId="5144B118" w14:textId="77777777" w:rsidR="0062313F" w:rsidRDefault="0062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D09EB" w14:textId="77777777" w:rsidR="0062313F" w:rsidRDefault="0062313F">
      <w:r>
        <w:separator/>
      </w:r>
    </w:p>
  </w:footnote>
  <w:footnote w:type="continuationSeparator" w:id="0">
    <w:p w14:paraId="0EBF4D93" w14:textId="77777777" w:rsidR="0062313F" w:rsidRDefault="00623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0E02600D" w:rsidR="00622741" w:rsidRPr="00377B7B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77B7B">
      <w:rPr>
        <w:rFonts w:ascii="Arial" w:hAnsi="Arial"/>
        <w:sz w:val="16"/>
        <w:szCs w:val="16"/>
      </w:rPr>
      <w:t>Z-</w:t>
    </w:r>
    <w:r w:rsidR="00377B7B" w:rsidRPr="00377B7B">
      <w:rPr>
        <w:rFonts w:ascii="Arial" w:hAnsi="Arial"/>
        <w:sz w:val="16"/>
        <w:szCs w:val="16"/>
      </w:rPr>
      <w:t>068</w:t>
    </w:r>
    <w:r w:rsidRPr="00377B7B">
      <w:rPr>
        <w:rFonts w:ascii="Arial" w:hAnsi="Arial"/>
        <w:sz w:val="16"/>
        <w:szCs w:val="16"/>
      </w:rPr>
      <w:t>/</w:t>
    </w:r>
    <w:r w:rsidR="00377B7B" w:rsidRPr="00377B7B">
      <w:rPr>
        <w:rFonts w:ascii="Arial" w:hAnsi="Arial"/>
        <w:sz w:val="16"/>
        <w:szCs w:val="16"/>
      </w:rPr>
      <w:t>D</w:t>
    </w:r>
    <w:r w:rsidRPr="00377B7B">
      <w:rPr>
        <w:rFonts w:ascii="Arial" w:hAnsi="Arial"/>
        <w:sz w:val="16"/>
        <w:szCs w:val="16"/>
      </w:rPr>
      <w:t>/RZ/202</w:t>
    </w:r>
    <w:r w:rsidR="00377B7B" w:rsidRPr="00377B7B">
      <w:rPr>
        <w:rFonts w:ascii="Arial" w:hAnsi="Arial"/>
        <w:sz w:val="16"/>
        <w:szCs w:val="16"/>
      </w:rPr>
      <w:t>5</w:t>
    </w:r>
    <w:r w:rsidRPr="00377B7B">
      <w:rPr>
        <w:rFonts w:ascii="Arial" w:hAnsi="Arial"/>
        <w:sz w:val="16"/>
        <w:szCs w:val="16"/>
      </w:rPr>
      <w:t xml:space="preserve"> – </w:t>
    </w:r>
    <w:r w:rsidR="00377B7B" w:rsidRPr="00377B7B">
      <w:rPr>
        <w:rFonts w:ascii="Arial" w:hAnsi="Arial"/>
        <w:sz w:val="16"/>
        <w:szCs w:val="16"/>
      </w:rPr>
      <w:t>Dostawa wraz z montażem ściany mobilnej w pomieszczeniu sali konferencyjnej nr 101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5BB2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77B7B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313F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4BFB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2D5B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176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4776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 Wróbel</cp:lastModifiedBy>
  <cp:revision>4</cp:revision>
  <cp:lastPrinted>2010-01-20T11:14:00Z</cp:lastPrinted>
  <dcterms:created xsi:type="dcterms:W3CDTF">2024-05-14T10:49:00Z</dcterms:created>
  <dcterms:modified xsi:type="dcterms:W3CDTF">2025-06-06T08:47:00Z</dcterms:modified>
</cp:coreProperties>
</file>