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4C654F95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0A33D9">
        <w:rPr>
          <w:b/>
          <w:bCs/>
        </w:rPr>
        <w:t>i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5C4198">
        <w:rPr>
          <w:b/>
          <w:bCs/>
        </w:rPr>
        <w:t>komunikacyjnego Auto Casco (AC/KR, NNW, ASS)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5C4198">
        <w:rPr>
          <w:b/>
          <w:bCs/>
        </w:rPr>
        <w:t>3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40A5BB61" w:rsidR="008578B2" w:rsidRPr="007C144C" w:rsidRDefault="008578B2" w:rsidP="005C4198">
      <w:pPr>
        <w:tabs>
          <w:tab w:val="left" w:pos="567"/>
          <w:tab w:val="left" w:pos="4536"/>
          <w:tab w:val="left" w:pos="5953"/>
        </w:tabs>
        <w:spacing w:before="240" w:after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C144C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C144C">
        <w:rPr>
          <w:rFonts w:ascii="Arial" w:hAnsi="Arial" w:cs="Arial"/>
          <w:b/>
          <w:bCs/>
        </w:rPr>
        <w:t xml:space="preserve"> </w:t>
      </w:r>
      <w:r w:rsidR="005C4198">
        <w:rPr>
          <w:rFonts w:ascii="Arial" w:hAnsi="Arial" w:cs="Arial"/>
          <w:b/>
          <w:bCs/>
          <w:sz w:val="22"/>
          <w:szCs w:val="22"/>
        </w:rPr>
        <w:t>KOMUNIKACYJNEGO AUTO CASCO (AC/KR, NNW, ASS)</w:t>
      </w:r>
      <w:r w:rsidR="00615CDC">
        <w:rPr>
          <w:rFonts w:ascii="Arial" w:hAnsi="Arial" w:cs="Arial"/>
          <w:b/>
          <w:bCs/>
          <w:sz w:val="22"/>
          <w:szCs w:val="22"/>
        </w:rPr>
        <w:br/>
      </w:r>
      <w:r w:rsidRPr="007C144C">
        <w:rPr>
          <w:rFonts w:ascii="Arial" w:hAnsi="Arial" w:cs="Arial"/>
          <w:b/>
          <w:bCs/>
          <w:sz w:val="22"/>
          <w:szCs w:val="22"/>
        </w:rPr>
        <w:t xml:space="preserve"> dla Części </w:t>
      </w:r>
      <w:r w:rsidR="005C4198">
        <w:rPr>
          <w:rFonts w:ascii="Arial" w:hAnsi="Arial" w:cs="Arial"/>
          <w:b/>
          <w:bCs/>
          <w:sz w:val="22"/>
          <w:szCs w:val="22"/>
        </w:rPr>
        <w:t>3</w:t>
      </w:r>
    </w:p>
    <w:p w14:paraId="26501CB3" w14:textId="79201FCE" w:rsidR="005C4198" w:rsidRPr="00B2221C" w:rsidRDefault="005C4198" w:rsidP="00BE5CB8">
      <w:pPr>
        <w:tabs>
          <w:tab w:val="left" w:pos="567"/>
          <w:tab w:val="left" w:pos="4536"/>
          <w:tab w:val="left" w:pos="5953"/>
          <w:tab w:val="left" w:pos="8953"/>
        </w:tabs>
        <w:spacing w:after="240" w:line="276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B2221C">
        <w:rPr>
          <w:rFonts w:ascii="Arial" w:hAnsi="Arial" w:cs="Arial"/>
          <w:b/>
          <w:sz w:val="22"/>
          <w:szCs w:val="22"/>
        </w:rPr>
        <w:t xml:space="preserve">Okres ubezpieczenia: </w:t>
      </w:r>
      <w:r w:rsidRPr="00B2221C">
        <w:rPr>
          <w:rFonts w:ascii="Arial" w:hAnsi="Arial" w:cs="Arial"/>
          <w:sz w:val="22"/>
          <w:szCs w:val="22"/>
        </w:rPr>
        <w:t xml:space="preserve">ustalony odrębnie dla każdego pojazdu zgodnie z opisem przedmiotu zamówienia - Załącznik nr </w:t>
      </w:r>
      <w:r>
        <w:rPr>
          <w:rFonts w:ascii="Arial" w:hAnsi="Arial" w:cs="Arial"/>
          <w:sz w:val="22"/>
          <w:szCs w:val="22"/>
        </w:rPr>
        <w:t>7D</w:t>
      </w:r>
      <w:r w:rsidRPr="00B2221C">
        <w:rPr>
          <w:rFonts w:ascii="Arial" w:hAnsi="Arial" w:cs="Arial"/>
          <w:sz w:val="22"/>
          <w:szCs w:val="22"/>
        </w:rPr>
        <w:t>.</w:t>
      </w:r>
    </w:p>
    <w:p w14:paraId="76BAB076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Zakres terytorialny: </w:t>
      </w:r>
      <w:r w:rsidRPr="00A144BD">
        <w:rPr>
          <w:rFonts w:ascii="Arial" w:hAnsi="Arial" w:cs="Arial"/>
          <w:sz w:val="22"/>
          <w:szCs w:val="22"/>
        </w:rPr>
        <w:t>Europa (dla pojazdów elektrycznych – Polska)</w:t>
      </w:r>
    </w:p>
    <w:p w14:paraId="7310860A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Zakres AC/KR: </w:t>
      </w:r>
      <w:r w:rsidRPr="00A144BD">
        <w:rPr>
          <w:rFonts w:ascii="Arial" w:hAnsi="Arial" w:cs="Arial"/>
          <w:sz w:val="22"/>
          <w:szCs w:val="22"/>
        </w:rPr>
        <w:t>pełen</w:t>
      </w:r>
    </w:p>
    <w:p w14:paraId="5BF3327B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Udział własny w szkodzie: </w:t>
      </w:r>
      <w:r w:rsidRPr="00A144BD">
        <w:rPr>
          <w:rFonts w:ascii="Arial" w:hAnsi="Arial" w:cs="Arial"/>
          <w:sz w:val="22"/>
          <w:szCs w:val="22"/>
        </w:rPr>
        <w:t>zniesiony (wykupiony)</w:t>
      </w:r>
    </w:p>
    <w:p w14:paraId="1BE47479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>Amortyzacja części:</w:t>
      </w:r>
      <w:r w:rsidRPr="00A144BD">
        <w:rPr>
          <w:rFonts w:ascii="Arial" w:hAnsi="Arial" w:cs="Arial"/>
          <w:sz w:val="22"/>
          <w:szCs w:val="22"/>
        </w:rPr>
        <w:t xml:space="preserve"> zniesiona (wykupiona)</w:t>
      </w:r>
    </w:p>
    <w:p w14:paraId="26550CFE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>Suma ubezpieczenia:</w:t>
      </w:r>
      <w:r w:rsidRPr="00A144BD">
        <w:rPr>
          <w:rFonts w:ascii="Arial" w:hAnsi="Arial" w:cs="Arial"/>
          <w:sz w:val="22"/>
          <w:szCs w:val="22"/>
        </w:rPr>
        <w:t xml:space="preserve"> zgodnie z deklaracją Zamawiającego </w:t>
      </w:r>
      <w:r w:rsidRPr="00551800">
        <w:rPr>
          <w:rFonts w:ascii="Arial" w:hAnsi="Arial" w:cs="Arial"/>
          <w:sz w:val="22"/>
          <w:szCs w:val="22"/>
        </w:rPr>
        <w:t xml:space="preserve">– </w:t>
      </w:r>
      <w:r w:rsidRPr="00551800">
        <w:rPr>
          <w:rFonts w:ascii="Arial" w:hAnsi="Arial" w:cs="Arial"/>
          <w:b/>
          <w:sz w:val="22"/>
          <w:szCs w:val="22"/>
        </w:rPr>
        <w:t>netto / netto +50% VAT</w:t>
      </w:r>
    </w:p>
    <w:p w14:paraId="27E0273E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>Konsumpcja sumy ubezpieczenia po szkodzie:</w:t>
      </w:r>
      <w:r w:rsidRPr="00A144BD">
        <w:rPr>
          <w:rFonts w:ascii="Arial" w:hAnsi="Arial" w:cs="Arial"/>
          <w:sz w:val="22"/>
          <w:szCs w:val="22"/>
        </w:rPr>
        <w:t xml:space="preserve"> zniesiona</w:t>
      </w:r>
    </w:p>
    <w:p w14:paraId="5D4E4D7D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426" w:right="21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>Stała suma ubezpieczenia dla pojazdów nowych – fakturowa,  dla pojazdów używanych wg sum ubezpieczenia z dnia zgłoszenia pojazdu do ubezpieczenia</w:t>
      </w:r>
    </w:p>
    <w:p w14:paraId="1FFF97B1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426" w:right="21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Franszyza: </w:t>
      </w:r>
      <w:r w:rsidRPr="00A144BD">
        <w:rPr>
          <w:rFonts w:ascii="Arial" w:hAnsi="Arial" w:cs="Arial"/>
          <w:sz w:val="22"/>
          <w:szCs w:val="22"/>
        </w:rPr>
        <w:t>-</w:t>
      </w:r>
      <w:r w:rsidRPr="00A144BD">
        <w:rPr>
          <w:rFonts w:ascii="Arial" w:hAnsi="Arial" w:cs="Arial"/>
          <w:b/>
          <w:sz w:val="22"/>
          <w:szCs w:val="22"/>
        </w:rPr>
        <w:t xml:space="preserve"> </w:t>
      </w:r>
      <w:r w:rsidRPr="00A144BD">
        <w:rPr>
          <w:rFonts w:ascii="Arial" w:hAnsi="Arial" w:cs="Arial"/>
          <w:sz w:val="22"/>
          <w:szCs w:val="22"/>
        </w:rPr>
        <w:t>nie dopuszcza się zastosowania franszyzy redukcyjnej</w:t>
      </w:r>
    </w:p>
    <w:p w14:paraId="2B6B2EA1" w14:textId="324E6213" w:rsidR="005C4198" w:rsidRPr="00A144BD" w:rsidRDefault="005C4198" w:rsidP="00BE5CB8">
      <w:pPr>
        <w:tabs>
          <w:tab w:val="left" w:pos="567"/>
          <w:tab w:val="left" w:pos="4536"/>
          <w:tab w:val="left" w:pos="5953"/>
        </w:tabs>
        <w:spacing w:line="276" w:lineRule="auto"/>
        <w:ind w:right="21" w:firstLine="426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sz w:val="22"/>
          <w:szCs w:val="22"/>
        </w:rPr>
        <w:t xml:space="preserve">- </w:t>
      </w:r>
      <w:r w:rsidRPr="00A144BD">
        <w:rPr>
          <w:rFonts w:ascii="Arial" w:hAnsi="Arial" w:cs="Arial"/>
          <w:b/>
          <w:sz w:val="22"/>
          <w:szCs w:val="22"/>
        </w:rPr>
        <w:t>franszyza integralna</w:t>
      </w:r>
      <w:r w:rsidRPr="00A144BD">
        <w:rPr>
          <w:rFonts w:ascii="Arial" w:hAnsi="Arial" w:cs="Arial"/>
          <w:sz w:val="22"/>
          <w:szCs w:val="22"/>
        </w:rPr>
        <w:t xml:space="preserve"> w wysokości 500,00 zł </w:t>
      </w:r>
    </w:p>
    <w:p w14:paraId="7B9C7C65" w14:textId="35644290" w:rsidR="005C4198" w:rsidRPr="00BE5CB8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426" w:right="21" w:hanging="426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Ubezpieczenie NNW – </w:t>
      </w:r>
      <w:r w:rsidRPr="00A144BD">
        <w:rPr>
          <w:rFonts w:ascii="Arial" w:hAnsi="Arial" w:cs="Arial"/>
          <w:sz w:val="22"/>
          <w:szCs w:val="22"/>
        </w:rPr>
        <w:t>SU= 10.000,00 zł (trwały uszczerbek na zdrowiu 100% wypłaty</w:t>
      </w:r>
      <w:r w:rsidR="00BE5CB8">
        <w:rPr>
          <w:rFonts w:ascii="Arial" w:hAnsi="Arial" w:cs="Arial"/>
          <w:b/>
          <w:sz w:val="22"/>
          <w:szCs w:val="22"/>
        </w:rPr>
        <w:t xml:space="preserve"> </w:t>
      </w:r>
      <w:r w:rsidR="00BE5CB8">
        <w:rPr>
          <w:rFonts w:ascii="Arial" w:hAnsi="Arial" w:cs="Arial"/>
          <w:b/>
          <w:sz w:val="22"/>
          <w:szCs w:val="22"/>
        </w:rPr>
        <w:br/>
      </w:r>
      <w:r w:rsidRPr="00BE5CB8">
        <w:rPr>
          <w:rFonts w:ascii="Arial" w:hAnsi="Arial" w:cs="Arial"/>
          <w:sz w:val="22"/>
          <w:szCs w:val="22"/>
        </w:rPr>
        <w:t>w przypadku śmierci).</w:t>
      </w:r>
    </w:p>
    <w:p w14:paraId="3D5D3171" w14:textId="77777777" w:rsidR="005C4198" w:rsidRPr="00A144BD" w:rsidRDefault="005C4198" w:rsidP="00BE5CB8">
      <w:pPr>
        <w:numPr>
          <w:ilvl w:val="3"/>
          <w:numId w:val="7"/>
        </w:numPr>
        <w:tabs>
          <w:tab w:val="left" w:pos="426"/>
          <w:tab w:val="left" w:pos="4536"/>
          <w:tab w:val="left" w:pos="5953"/>
        </w:tabs>
        <w:spacing w:line="276" w:lineRule="auto"/>
        <w:ind w:left="426" w:right="21" w:hanging="426"/>
        <w:jc w:val="both"/>
        <w:outlineLvl w:val="0"/>
        <w:rPr>
          <w:rFonts w:ascii="Arial" w:hAnsi="Arial" w:cs="Arial"/>
          <w:sz w:val="22"/>
          <w:szCs w:val="22"/>
        </w:rPr>
      </w:pPr>
      <w:r w:rsidRPr="00A144BD">
        <w:rPr>
          <w:rFonts w:ascii="Arial" w:hAnsi="Arial" w:cs="Arial"/>
          <w:b/>
          <w:sz w:val="22"/>
          <w:szCs w:val="22"/>
        </w:rPr>
        <w:t xml:space="preserve">ASSISTANCE wypadkowy i awaryjny– zniesiony limit km; dodatkowy limit dla holowania  </w:t>
      </w:r>
      <w:r>
        <w:rPr>
          <w:rFonts w:ascii="Arial" w:hAnsi="Arial" w:cs="Arial"/>
          <w:b/>
          <w:sz w:val="22"/>
          <w:szCs w:val="22"/>
        </w:rPr>
        <w:t>(d</w:t>
      </w:r>
      <w:r w:rsidRPr="00A144BD">
        <w:rPr>
          <w:rFonts w:ascii="Arial" w:hAnsi="Arial" w:cs="Arial"/>
          <w:b/>
          <w:sz w:val="22"/>
          <w:szCs w:val="22"/>
        </w:rPr>
        <w:t>la pojazdów elektrycznych limit holowania – 100 km</w:t>
      </w:r>
      <w:r>
        <w:rPr>
          <w:rFonts w:ascii="Arial" w:hAnsi="Arial" w:cs="Arial"/>
          <w:b/>
          <w:sz w:val="22"/>
          <w:szCs w:val="22"/>
        </w:rPr>
        <w:t>)</w:t>
      </w:r>
    </w:p>
    <w:p w14:paraId="3B3E948B" w14:textId="77777777" w:rsidR="005C4198" w:rsidRPr="00A144BD" w:rsidRDefault="005C4198" w:rsidP="005C4198">
      <w:pPr>
        <w:tabs>
          <w:tab w:val="left" w:pos="426"/>
          <w:tab w:val="left" w:pos="4536"/>
          <w:tab w:val="left" w:pos="5953"/>
        </w:tabs>
        <w:ind w:left="426" w:right="21"/>
        <w:jc w:val="both"/>
        <w:outlineLvl w:val="0"/>
        <w:rPr>
          <w:rFonts w:ascii="Arial" w:hAnsi="Arial" w:cs="Arial"/>
          <w:sz w:val="22"/>
          <w:szCs w:val="22"/>
        </w:rPr>
      </w:pP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1719"/>
        <w:gridCol w:w="3969"/>
        <w:gridCol w:w="2127"/>
      </w:tblGrid>
      <w:tr w:rsidR="005C4198" w:rsidRPr="00A144BD" w14:paraId="5A19449A" w14:textId="77777777" w:rsidTr="00084B68">
        <w:trPr>
          <w:jc w:val="center"/>
        </w:trPr>
        <w:tc>
          <w:tcPr>
            <w:tcW w:w="403" w:type="dxa"/>
            <w:vMerge w:val="restart"/>
            <w:vAlign w:val="center"/>
          </w:tcPr>
          <w:p w14:paraId="6AD55FD3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ind w:left="-100" w:right="-104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A144BD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19" w:type="dxa"/>
            <w:vMerge w:val="restart"/>
            <w:vAlign w:val="center"/>
          </w:tcPr>
          <w:p w14:paraId="16CA1EDC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sz w:val="16"/>
                <w:szCs w:val="16"/>
              </w:rPr>
              <w:t>Nr rej.</w:t>
            </w:r>
          </w:p>
        </w:tc>
        <w:tc>
          <w:tcPr>
            <w:tcW w:w="3969" w:type="dxa"/>
            <w:vMerge w:val="restart"/>
            <w:vAlign w:val="center"/>
          </w:tcPr>
          <w:p w14:paraId="630EA57A" w14:textId="77777777" w:rsidR="005C4198" w:rsidRPr="00A144BD" w:rsidRDefault="005C4198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sz w:val="16"/>
                <w:szCs w:val="16"/>
              </w:rPr>
              <w:t>Marka</w:t>
            </w:r>
          </w:p>
          <w:p w14:paraId="43EF2511" w14:textId="77777777" w:rsidR="005C4198" w:rsidRPr="00A144BD" w:rsidRDefault="005C4198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sz w:val="16"/>
                <w:szCs w:val="16"/>
              </w:rPr>
              <w:t>Typ i model</w:t>
            </w:r>
          </w:p>
          <w:p w14:paraId="486DDEA8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ind w:left="-85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sz w:val="16"/>
                <w:szCs w:val="16"/>
              </w:rPr>
              <w:t>Pojazdu</w:t>
            </w:r>
          </w:p>
        </w:tc>
        <w:tc>
          <w:tcPr>
            <w:tcW w:w="2127" w:type="dxa"/>
            <w:vAlign w:val="center"/>
          </w:tcPr>
          <w:p w14:paraId="3A03B8EF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144BD">
              <w:rPr>
                <w:rFonts w:ascii="Arial" w:hAnsi="Arial" w:cs="Arial"/>
                <w:sz w:val="16"/>
                <w:szCs w:val="16"/>
              </w:rPr>
              <w:t>Składka łączna</w:t>
            </w:r>
          </w:p>
          <w:p w14:paraId="3BDA83DD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144BD">
              <w:rPr>
                <w:rFonts w:ascii="Arial" w:hAnsi="Arial" w:cs="Arial"/>
                <w:sz w:val="16"/>
                <w:szCs w:val="16"/>
              </w:rPr>
              <w:t>AC</w:t>
            </w:r>
            <w:r>
              <w:rPr>
                <w:rFonts w:ascii="Arial" w:hAnsi="Arial" w:cs="Arial"/>
                <w:sz w:val="16"/>
                <w:szCs w:val="16"/>
              </w:rPr>
              <w:t>/KR</w:t>
            </w:r>
            <w:r w:rsidRPr="00A144BD">
              <w:rPr>
                <w:rFonts w:ascii="Arial" w:hAnsi="Arial" w:cs="Arial"/>
                <w:sz w:val="16"/>
                <w:szCs w:val="16"/>
              </w:rPr>
              <w:t>+NNW+ASS</w:t>
            </w:r>
          </w:p>
          <w:p w14:paraId="4901835C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sz w:val="16"/>
                <w:szCs w:val="16"/>
              </w:rPr>
              <w:t>w zł</w:t>
            </w:r>
          </w:p>
        </w:tc>
      </w:tr>
      <w:tr w:rsidR="005C4198" w:rsidRPr="00A144BD" w14:paraId="712FE9DC" w14:textId="77777777" w:rsidTr="00084B68">
        <w:trPr>
          <w:jc w:val="center"/>
        </w:trPr>
        <w:tc>
          <w:tcPr>
            <w:tcW w:w="403" w:type="dxa"/>
            <w:vMerge/>
          </w:tcPr>
          <w:p w14:paraId="16699C2B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9" w:type="dxa"/>
            <w:vMerge/>
          </w:tcPr>
          <w:p w14:paraId="6C98D763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 w14:paraId="3E8BF2E4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9F1ED79" w14:textId="77777777" w:rsidR="005C4198" w:rsidRPr="00A144BD" w:rsidRDefault="005C4198" w:rsidP="00084B6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144BD">
              <w:rPr>
                <w:rFonts w:ascii="Arial" w:hAnsi="Arial" w:cs="Arial"/>
                <w:bCs/>
                <w:sz w:val="18"/>
                <w:szCs w:val="18"/>
              </w:rPr>
              <w:t>I rok</w:t>
            </w:r>
          </w:p>
        </w:tc>
      </w:tr>
      <w:tr w:rsidR="005C4198" w:rsidRPr="00A144BD" w14:paraId="5B3594C0" w14:textId="77777777" w:rsidTr="00084B68">
        <w:trPr>
          <w:jc w:val="center"/>
        </w:trPr>
        <w:tc>
          <w:tcPr>
            <w:tcW w:w="403" w:type="dxa"/>
            <w:vAlign w:val="center"/>
          </w:tcPr>
          <w:p w14:paraId="562B91E2" w14:textId="77777777" w:rsidR="005C4198" w:rsidRPr="00A144BD" w:rsidRDefault="005C4198" w:rsidP="00084B6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A144B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1719" w:type="dxa"/>
            <w:vAlign w:val="center"/>
          </w:tcPr>
          <w:p w14:paraId="608879C5" w14:textId="77777777" w:rsidR="005C4198" w:rsidRPr="00D87BFC" w:rsidRDefault="005C4198" w:rsidP="00084B6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87BFC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14:paraId="6EB45F44" w14:textId="77777777" w:rsidR="005C4198" w:rsidRPr="00D87BFC" w:rsidRDefault="005C4198" w:rsidP="00084B6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D87BFC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127" w:type="dxa"/>
            <w:vAlign w:val="center"/>
          </w:tcPr>
          <w:p w14:paraId="18B7B8B4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 w:rsidRPr="00A144BD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</w:tr>
      <w:tr w:rsidR="005C4198" w:rsidRPr="00A144BD" w14:paraId="3D0E66B2" w14:textId="77777777" w:rsidTr="00084B68">
        <w:trPr>
          <w:jc w:val="center"/>
        </w:trPr>
        <w:tc>
          <w:tcPr>
            <w:tcW w:w="403" w:type="dxa"/>
            <w:vAlign w:val="center"/>
          </w:tcPr>
          <w:p w14:paraId="31986EE8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left" w:pos="233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3FE37600" w14:textId="77777777" w:rsidR="005C4198" w:rsidRPr="00D87BFC" w:rsidRDefault="005C4198" w:rsidP="00084B68">
            <w:pPr>
              <w:ind w:left="-329" w:right="-56" w:firstLine="2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8407F</w:t>
            </w:r>
          </w:p>
        </w:tc>
        <w:tc>
          <w:tcPr>
            <w:tcW w:w="3969" w:type="dxa"/>
            <w:vAlign w:val="center"/>
          </w:tcPr>
          <w:p w14:paraId="1432AEED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SKODAOCTAVIA II 2,0</w:t>
            </w:r>
          </w:p>
        </w:tc>
        <w:tc>
          <w:tcPr>
            <w:tcW w:w="2127" w:type="dxa"/>
          </w:tcPr>
          <w:p w14:paraId="776D742A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08DC9B96" w14:textId="77777777" w:rsidTr="00084B68">
        <w:trPr>
          <w:jc w:val="center"/>
        </w:trPr>
        <w:tc>
          <w:tcPr>
            <w:tcW w:w="403" w:type="dxa"/>
            <w:vAlign w:val="center"/>
          </w:tcPr>
          <w:p w14:paraId="6C8682D1" w14:textId="77777777" w:rsidR="005C4198" w:rsidRPr="00A144BD" w:rsidRDefault="005C4198" w:rsidP="005C4198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7F55890D" w14:textId="77777777" w:rsidR="005C4198" w:rsidRPr="00D87BFC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0226M</w:t>
            </w:r>
          </w:p>
        </w:tc>
        <w:tc>
          <w:tcPr>
            <w:tcW w:w="3969" w:type="dxa"/>
            <w:vAlign w:val="center"/>
          </w:tcPr>
          <w:p w14:paraId="0F77C51E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SKODA OCTAVIA II 1,9 TDI</w:t>
            </w:r>
          </w:p>
        </w:tc>
        <w:tc>
          <w:tcPr>
            <w:tcW w:w="2127" w:type="dxa"/>
          </w:tcPr>
          <w:p w14:paraId="00D1BA16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4C222098" w14:textId="77777777" w:rsidTr="00084B68">
        <w:trPr>
          <w:jc w:val="center"/>
        </w:trPr>
        <w:tc>
          <w:tcPr>
            <w:tcW w:w="403" w:type="dxa"/>
            <w:vAlign w:val="center"/>
          </w:tcPr>
          <w:p w14:paraId="124988D0" w14:textId="77777777" w:rsidR="005C4198" w:rsidRPr="00A144BD" w:rsidRDefault="005C4198" w:rsidP="005C4198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2A123ED6" w14:textId="77777777" w:rsidR="005C4198" w:rsidRPr="00D87BFC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0227M</w:t>
            </w:r>
          </w:p>
        </w:tc>
        <w:tc>
          <w:tcPr>
            <w:tcW w:w="3969" w:type="dxa"/>
            <w:vAlign w:val="center"/>
          </w:tcPr>
          <w:p w14:paraId="19015A78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SKODA OCTAVIA II 1,9 TDI</w:t>
            </w:r>
          </w:p>
        </w:tc>
        <w:tc>
          <w:tcPr>
            <w:tcW w:w="2127" w:type="dxa"/>
          </w:tcPr>
          <w:p w14:paraId="63F86AB2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4F880289" w14:textId="77777777" w:rsidTr="00084B68">
        <w:trPr>
          <w:jc w:val="center"/>
        </w:trPr>
        <w:tc>
          <w:tcPr>
            <w:tcW w:w="403" w:type="dxa"/>
            <w:vAlign w:val="center"/>
          </w:tcPr>
          <w:p w14:paraId="544934FE" w14:textId="77777777" w:rsidR="005C4198" w:rsidRPr="00A144BD" w:rsidRDefault="005C4198" w:rsidP="005C4198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1782E2F2" w14:textId="77777777" w:rsidR="005C4198" w:rsidRPr="00D87BFC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0228M</w:t>
            </w:r>
          </w:p>
        </w:tc>
        <w:tc>
          <w:tcPr>
            <w:tcW w:w="3969" w:type="dxa"/>
            <w:vAlign w:val="center"/>
          </w:tcPr>
          <w:p w14:paraId="13491C42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SKODA OCTAVIA II 1,9 TDI</w:t>
            </w:r>
          </w:p>
        </w:tc>
        <w:tc>
          <w:tcPr>
            <w:tcW w:w="2127" w:type="dxa"/>
          </w:tcPr>
          <w:p w14:paraId="76CDC83F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426F1732" w14:textId="77777777" w:rsidTr="00084B68">
        <w:trPr>
          <w:jc w:val="center"/>
        </w:trPr>
        <w:tc>
          <w:tcPr>
            <w:tcW w:w="403" w:type="dxa"/>
            <w:vAlign w:val="center"/>
          </w:tcPr>
          <w:p w14:paraId="2FD6201B" w14:textId="77777777" w:rsidR="005C4198" w:rsidRPr="00A144BD" w:rsidRDefault="005C4198" w:rsidP="005C4198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449A7996" w14:textId="77777777" w:rsidR="005C4198" w:rsidRPr="00D87BFC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055CW</w:t>
            </w:r>
          </w:p>
        </w:tc>
        <w:tc>
          <w:tcPr>
            <w:tcW w:w="3969" w:type="dxa"/>
            <w:vAlign w:val="center"/>
          </w:tcPr>
          <w:p w14:paraId="753737CC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FORD TOURNEO BUS</w:t>
            </w:r>
          </w:p>
        </w:tc>
        <w:tc>
          <w:tcPr>
            <w:tcW w:w="2127" w:type="dxa"/>
          </w:tcPr>
          <w:p w14:paraId="626471D0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32465C60" w14:textId="77777777" w:rsidTr="00084B68">
        <w:trPr>
          <w:jc w:val="center"/>
        </w:trPr>
        <w:tc>
          <w:tcPr>
            <w:tcW w:w="403" w:type="dxa"/>
            <w:vAlign w:val="center"/>
          </w:tcPr>
          <w:p w14:paraId="3AD9C2D0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4F1383BF" w14:textId="77777777" w:rsidR="005C4198" w:rsidRPr="00D87BFC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>CB 9690V</w:t>
            </w:r>
          </w:p>
        </w:tc>
        <w:tc>
          <w:tcPr>
            <w:tcW w:w="3969" w:type="dxa"/>
            <w:vAlign w:val="center"/>
          </w:tcPr>
          <w:p w14:paraId="3AB21C97" w14:textId="77777777" w:rsidR="005C4198" w:rsidRPr="00D87BFC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FC">
              <w:rPr>
                <w:rFonts w:ascii="Arial" w:hAnsi="Arial" w:cs="Arial"/>
                <w:sz w:val="16"/>
                <w:szCs w:val="16"/>
              </w:rPr>
              <w:t xml:space="preserve">SKODA SUPERB II 1,8 </w:t>
            </w:r>
          </w:p>
        </w:tc>
        <w:tc>
          <w:tcPr>
            <w:tcW w:w="2127" w:type="dxa"/>
          </w:tcPr>
          <w:p w14:paraId="5DFF9D67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65A7DC79" w14:textId="77777777" w:rsidTr="00084B68">
        <w:trPr>
          <w:jc w:val="center"/>
        </w:trPr>
        <w:tc>
          <w:tcPr>
            <w:tcW w:w="403" w:type="dxa"/>
            <w:vAlign w:val="center"/>
          </w:tcPr>
          <w:p w14:paraId="50528E30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0A25B3F0" w14:textId="77777777" w:rsidR="005C4198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 062WW</w:t>
            </w:r>
          </w:p>
        </w:tc>
        <w:tc>
          <w:tcPr>
            <w:tcW w:w="3969" w:type="dxa"/>
            <w:vAlign w:val="center"/>
          </w:tcPr>
          <w:p w14:paraId="6374B243" w14:textId="77777777" w:rsidR="005C4198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 ZOE SAMOCHÓD OSOBOWY</w:t>
            </w:r>
          </w:p>
        </w:tc>
        <w:tc>
          <w:tcPr>
            <w:tcW w:w="2127" w:type="dxa"/>
          </w:tcPr>
          <w:p w14:paraId="0EE79766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5B1CE77F" w14:textId="77777777" w:rsidTr="00084B68">
        <w:trPr>
          <w:jc w:val="center"/>
        </w:trPr>
        <w:tc>
          <w:tcPr>
            <w:tcW w:w="403" w:type="dxa"/>
            <w:vAlign w:val="center"/>
          </w:tcPr>
          <w:p w14:paraId="73C2058A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755B7B70" w14:textId="77777777" w:rsidR="005C4198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 063WW</w:t>
            </w:r>
          </w:p>
        </w:tc>
        <w:tc>
          <w:tcPr>
            <w:tcW w:w="3969" w:type="dxa"/>
            <w:vAlign w:val="center"/>
          </w:tcPr>
          <w:p w14:paraId="519B5EB7" w14:textId="77777777" w:rsidR="005C4198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 ZOE SAMOCHÓD OSOBOWY</w:t>
            </w:r>
          </w:p>
        </w:tc>
        <w:tc>
          <w:tcPr>
            <w:tcW w:w="2127" w:type="dxa"/>
          </w:tcPr>
          <w:p w14:paraId="508D6307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7235090B" w14:textId="77777777" w:rsidTr="00084B68">
        <w:trPr>
          <w:jc w:val="center"/>
        </w:trPr>
        <w:tc>
          <w:tcPr>
            <w:tcW w:w="403" w:type="dxa"/>
            <w:vAlign w:val="center"/>
          </w:tcPr>
          <w:p w14:paraId="7EE9D8D0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6C2F900E" w14:textId="77777777" w:rsidR="005C4198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 064WW</w:t>
            </w:r>
          </w:p>
        </w:tc>
        <w:tc>
          <w:tcPr>
            <w:tcW w:w="3969" w:type="dxa"/>
            <w:vAlign w:val="center"/>
          </w:tcPr>
          <w:p w14:paraId="77B669E2" w14:textId="77777777" w:rsidR="005C4198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 KANGOO VAN CIĘŻAROWY DO 3,5 T</w:t>
            </w:r>
          </w:p>
        </w:tc>
        <w:tc>
          <w:tcPr>
            <w:tcW w:w="2127" w:type="dxa"/>
          </w:tcPr>
          <w:p w14:paraId="2C090C99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063C1B39" w14:textId="77777777" w:rsidTr="00084B68">
        <w:trPr>
          <w:jc w:val="center"/>
        </w:trPr>
        <w:tc>
          <w:tcPr>
            <w:tcW w:w="403" w:type="dxa"/>
            <w:vAlign w:val="center"/>
          </w:tcPr>
          <w:p w14:paraId="77A8E56D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25767F4F" w14:textId="77777777" w:rsidR="005C4198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 065WW</w:t>
            </w:r>
          </w:p>
        </w:tc>
        <w:tc>
          <w:tcPr>
            <w:tcW w:w="3969" w:type="dxa"/>
            <w:vAlign w:val="center"/>
          </w:tcPr>
          <w:p w14:paraId="4DFEC527" w14:textId="77777777" w:rsidR="005C4198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 KANGOO VAN CIĘŻAROWY DO 3,5 T</w:t>
            </w:r>
          </w:p>
        </w:tc>
        <w:tc>
          <w:tcPr>
            <w:tcW w:w="2127" w:type="dxa"/>
          </w:tcPr>
          <w:p w14:paraId="41DE3FA3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765D837E" w14:textId="77777777" w:rsidTr="00084B68">
        <w:trPr>
          <w:jc w:val="center"/>
        </w:trPr>
        <w:tc>
          <w:tcPr>
            <w:tcW w:w="403" w:type="dxa"/>
            <w:vAlign w:val="center"/>
          </w:tcPr>
          <w:p w14:paraId="4AED065D" w14:textId="77777777" w:rsidR="005C4198" w:rsidRPr="00A144BD" w:rsidRDefault="005C4198" w:rsidP="005C4198">
            <w:pPr>
              <w:numPr>
                <w:ilvl w:val="0"/>
                <w:numId w:val="6"/>
              </w:numPr>
              <w:tabs>
                <w:tab w:val="num" w:pos="540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</w:tcPr>
          <w:p w14:paraId="021A0185" w14:textId="77777777" w:rsidR="005C4198" w:rsidRDefault="005C4198" w:rsidP="00084B68">
            <w:pPr>
              <w:ind w:left="-56" w:right="-5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 066WW</w:t>
            </w:r>
          </w:p>
        </w:tc>
        <w:tc>
          <w:tcPr>
            <w:tcW w:w="3969" w:type="dxa"/>
            <w:vAlign w:val="center"/>
          </w:tcPr>
          <w:p w14:paraId="3AB8F5BA" w14:textId="77777777" w:rsidR="005C4198" w:rsidRDefault="005C4198" w:rsidP="00084B68">
            <w:pPr>
              <w:ind w:left="-71" w:right="-7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RENAULT KANGOO VAN CIĘŻAROWY DO 3,5 T</w:t>
            </w:r>
          </w:p>
        </w:tc>
        <w:tc>
          <w:tcPr>
            <w:tcW w:w="2127" w:type="dxa"/>
          </w:tcPr>
          <w:p w14:paraId="64B7B311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4198" w:rsidRPr="00A144BD" w14:paraId="775643EF" w14:textId="77777777" w:rsidTr="00084B68">
        <w:trPr>
          <w:jc w:val="center"/>
        </w:trPr>
        <w:tc>
          <w:tcPr>
            <w:tcW w:w="6091" w:type="dxa"/>
            <w:gridSpan w:val="3"/>
          </w:tcPr>
          <w:p w14:paraId="7C8A5D53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right"/>
              <w:rPr>
                <w:rFonts w:ascii="Arial" w:hAnsi="Arial"/>
                <w:b/>
              </w:rPr>
            </w:pPr>
          </w:p>
          <w:p w14:paraId="632B305D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A144BD">
              <w:rPr>
                <w:rFonts w:ascii="Arial" w:hAnsi="Arial"/>
                <w:b/>
                <w:sz w:val="22"/>
                <w:szCs w:val="22"/>
              </w:rPr>
              <w:t>OGÓŁEM (poz. 1</w:t>
            </w:r>
            <w:r w:rsidRPr="00A144BD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/>
                <w:b/>
                <w:sz w:val="22"/>
                <w:szCs w:val="22"/>
              </w:rPr>
              <w:t>11</w:t>
            </w:r>
            <w:r w:rsidRPr="00A144BD">
              <w:rPr>
                <w:rFonts w:ascii="Arial" w:hAnsi="Arial"/>
                <w:b/>
                <w:sz w:val="22"/>
                <w:szCs w:val="22"/>
              </w:rPr>
              <w:t>)</w:t>
            </w:r>
          </w:p>
          <w:p w14:paraId="0AEB3954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right"/>
              <w:rPr>
                <w:rFonts w:ascii="Arial" w:hAnsi="Arial"/>
                <w:sz w:val="18"/>
                <w:szCs w:val="18"/>
              </w:rPr>
            </w:pPr>
            <w:r w:rsidRPr="00A144BD">
              <w:rPr>
                <w:rFonts w:ascii="Arial" w:hAnsi="Arial"/>
                <w:sz w:val="18"/>
                <w:szCs w:val="18"/>
              </w:rPr>
              <w:t xml:space="preserve">DO PRZENIESIENIA DO POZ. </w:t>
            </w:r>
            <w:r>
              <w:rPr>
                <w:rFonts w:ascii="Arial" w:hAnsi="Arial"/>
                <w:sz w:val="18"/>
                <w:szCs w:val="18"/>
              </w:rPr>
              <w:t>2</w:t>
            </w:r>
            <w:r w:rsidRPr="00A144BD">
              <w:rPr>
                <w:rFonts w:ascii="Arial" w:hAnsi="Arial"/>
                <w:sz w:val="18"/>
                <w:szCs w:val="18"/>
              </w:rPr>
              <w:t xml:space="preserve"> ZESTAWIENIA ZBIORCZEGO</w:t>
            </w:r>
            <w:r>
              <w:rPr>
                <w:rFonts w:ascii="Arial" w:hAnsi="Arial"/>
                <w:sz w:val="18"/>
                <w:szCs w:val="18"/>
              </w:rPr>
              <w:t xml:space="preserve"> dla Części 3</w:t>
            </w:r>
          </w:p>
        </w:tc>
        <w:tc>
          <w:tcPr>
            <w:tcW w:w="2127" w:type="dxa"/>
          </w:tcPr>
          <w:p w14:paraId="7D030150" w14:textId="77777777" w:rsidR="005C4198" w:rsidRPr="00A144BD" w:rsidRDefault="005C4198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CC52578" w14:textId="43791AFD" w:rsidR="00FE10BD" w:rsidRPr="00FE10BD" w:rsidRDefault="00FE10BD" w:rsidP="005C4198">
      <w:pPr>
        <w:tabs>
          <w:tab w:val="left" w:pos="567"/>
          <w:tab w:val="left" w:pos="4536"/>
          <w:tab w:val="left" w:pos="5953"/>
        </w:tabs>
        <w:spacing w:after="240" w:line="276" w:lineRule="auto"/>
        <w:jc w:val="center"/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F5FB9" w14:textId="77777777" w:rsidR="0014116D" w:rsidRDefault="0014116D">
      <w:r>
        <w:separator/>
      </w:r>
    </w:p>
  </w:endnote>
  <w:endnote w:type="continuationSeparator" w:id="0">
    <w:p w14:paraId="58F943FA" w14:textId="77777777" w:rsidR="0014116D" w:rsidRDefault="0014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DD109" w14:textId="77777777" w:rsidR="0014116D" w:rsidRDefault="0014116D">
      <w:r>
        <w:separator/>
      </w:r>
    </w:p>
  </w:footnote>
  <w:footnote w:type="continuationSeparator" w:id="0">
    <w:p w14:paraId="00390A63" w14:textId="77777777" w:rsidR="0014116D" w:rsidRDefault="00141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3634E3"/>
    <w:multiLevelType w:val="hybridMultilevel"/>
    <w:tmpl w:val="9738ECA2"/>
    <w:lvl w:ilvl="0" w:tplc="93383EA4">
      <w:start w:val="5"/>
      <w:numFmt w:val="decimal"/>
      <w:lvlText w:val="%1."/>
      <w:lvlJc w:val="left"/>
      <w:pPr>
        <w:ind w:left="28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87502B0"/>
    <w:multiLevelType w:val="hybridMultilevel"/>
    <w:tmpl w:val="F8DC95BC"/>
    <w:lvl w:ilvl="0" w:tplc="B10ED6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AE10FA2"/>
    <w:multiLevelType w:val="hybridMultilevel"/>
    <w:tmpl w:val="59BE64E6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36E9EB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633562373">
    <w:abstractNumId w:val="2"/>
  </w:num>
  <w:num w:numId="6" w16cid:durableId="205727811">
    <w:abstractNumId w:val="4"/>
  </w:num>
  <w:num w:numId="7" w16cid:durableId="1159812180">
    <w:abstractNumId w:val="6"/>
  </w:num>
  <w:num w:numId="8" w16cid:durableId="16527159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3D9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116D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6E07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D57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198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EB5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2969"/>
    <w:rsid w:val="00B150CB"/>
    <w:rsid w:val="00B20FAC"/>
    <w:rsid w:val="00B21190"/>
    <w:rsid w:val="00B21957"/>
    <w:rsid w:val="00B233E9"/>
    <w:rsid w:val="00B23C05"/>
    <w:rsid w:val="00B249ED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5CB8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458F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963FE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53</cp:revision>
  <cp:lastPrinted>2024-11-21T09:40:00Z</cp:lastPrinted>
  <dcterms:created xsi:type="dcterms:W3CDTF">2024-05-27T12:05:00Z</dcterms:created>
  <dcterms:modified xsi:type="dcterms:W3CDTF">2024-11-21T09:40:00Z</dcterms:modified>
</cp:coreProperties>
</file>