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7E25D" w14:textId="20AAD806" w:rsidR="002476CF" w:rsidRPr="007F5C8D" w:rsidRDefault="002476CF" w:rsidP="007C19D0">
      <w:pPr>
        <w:pStyle w:val="Tytu"/>
        <w:tabs>
          <w:tab w:val="left" w:pos="6440"/>
        </w:tabs>
        <w:spacing w:after="240"/>
        <w:jc w:val="left"/>
        <w:rPr>
          <w:b w:val="0"/>
          <w:sz w:val="22"/>
        </w:rPr>
      </w:pPr>
      <w:r w:rsidRPr="00146ED5">
        <w:rPr>
          <w:sz w:val="22"/>
        </w:rPr>
        <w:t>Załącznik nr</w:t>
      </w:r>
      <w:r w:rsidR="00570F15">
        <w:rPr>
          <w:sz w:val="22"/>
        </w:rPr>
        <w:t xml:space="preserve"> </w:t>
      </w:r>
      <w:r w:rsidR="007C19D0">
        <w:rPr>
          <w:sz w:val="22"/>
        </w:rPr>
        <w:t>6</w:t>
      </w:r>
      <w:r w:rsidR="00D37F7C">
        <w:rPr>
          <w:sz w:val="22"/>
        </w:rPr>
        <w:t>a</w:t>
      </w:r>
      <w:r w:rsidRPr="00146ED5">
        <w:rPr>
          <w:sz w:val="22"/>
        </w:rPr>
        <w:t xml:space="preserve"> </w:t>
      </w:r>
      <w:r w:rsidR="001921D8" w:rsidRPr="00146ED5">
        <w:rPr>
          <w:sz w:val="22"/>
        </w:rPr>
        <w:t xml:space="preserve">- </w:t>
      </w:r>
      <w:r w:rsidRPr="00146ED5">
        <w:rPr>
          <w:b w:val="0"/>
          <w:sz w:val="22"/>
        </w:rPr>
        <w:t xml:space="preserve">wzór </w:t>
      </w:r>
      <w:r w:rsidR="0055560C" w:rsidRPr="00146ED5">
        <w:rPr>
          <w:b w:val="0"/>
          <w:sz w:val="22"/>
        </w:rPr>
        <w:t>UMOWY</w:t>
      </w:r>
      <w:r w:rsidR="0095601C">
        <w:rPr>
          <w:b w:val="0"/>
          <w:sz w:val="22"/>
        </w:rPr>
        <w:t xml:space="preserve"> dla Części 1</w:t>
      </w:r>
    </w:p>
    <w:p w14:paraId="16152AF7" w14:textId="487655D5" w:rsidR="002C130E" w:rsidRPr="00932387" w:rsidRDefault="00820837" w:rsidP="00820837">
      <w:pPr>
        <w:pStyle w:val="Nagwek2"/>
        <w:spacing w:before="120" w:after="120"/>
        <w:rPr>
          <w:rFonts w:cs="Arial"/>
          <w:sz w:val="28"/>
          <w:szCs w:val="28"/>
        </w:rPr>
      </w:pPr>
      <w:r w:rsidRPr="00FB2C6C">
        <w:rPr>
          <w:sz w:val="28"/>
          <w:szCs w:val="28"/>
        </w:rPr>
        <w:t>UMOWA</w:t>
      </w:r>
      <w:r w:rsidRPr="00570F15">
        <w:rPr>
          <w:color w:val="000000" w:themeColor="text1"/>
          <w:sz w:val="30"/>
          <w:szCs w:val="30"/>
        </w:rPr>
        <w:t xml:space="preserve"> </w:t>
      </w:r>
      <w:r w:rsidR="002C130E" w:rsidRPr="00820837">
        <w:rPr>
          <w:rFonts w:cs="Arial"/>
          <w:bCs/>
          <w:color w:val="000000" w:themeColor="text1"/>
          <w:kern w:val="32"/>
          <w:sz w:val="30"/>
          <w:szCs w:val="30"/>
        </w:rPr>
        <w:t>Nr</w:t>
      </w:r>
      <w:r w:rsidR="002C130E" w:rsidRPr="00431AEB">
        <w:rPr>
          <w:rFonts w:cs="Arial"/>
          <w:sz w:val="28"/>
          <w:szCs w:val="28"/>
        </w:rPr>
        <w:t xml:space="preserve"> ZP-RZ</w:t>
      </w:r>
      <w:r w:rsidR="002C130E" w:rsidRPr="00932387">
        <w:rPr>
          <w:rFonts w:cs="Arial"/>
          <w:sz w:val="28"/>
          <w:szCs w:val="28"/>
        </w:rPr>
        <w:t>/___/20</w:t>
      </w:r>
      <w:r w:rsidR="002C130E">
        <w:rPr>
          <w:rFonts w:cs="Arial"/>
          <w:sz w:val="28"/>
          <w:szCs w:val="28"/>
        </w:rPr>
        <w:t>2</w:t>
      </w:r>
      <w:r w:rsidR="007C19D0">
        <w:rPr>
          <w:rFonts w:cs="Arial"/>
          <w:sz w:val="28"/>
          <w:szCs w:val="28"/>
        </w:rPr>
        <w:t>4</w:t>
      </w:r>
    </w:p>
    <w:p w14:paraId="451E135B" w14:textId="7B4D66CA" w:rsidR="002C130E" w:rsidRPr="00932387" w:rsidRDefault="002C130E" w:rsidP="007C19D0">
      <w:pPr>
        <w:pStyle w:val="Tekstpodstawowy3"/>
        <w:tabs>
          <w:tab w:val="left" w:pos="2409"/>
          <w:tab w:val="left" w:pos="5386"/>
          <w:tab w:val="left" w:pos="7158"/>
        </w:tabs>
        <w:spacing w:before="120" w:line="276" w:lineRule="auto"/>
        <w:rPr>
          <w:rFonts w:cs="Arial"/>
          <w:bCs/>
          <w:sz w:val="22"/>
          <w:szCs w:val="22"/>
        </w:rPr>
      </w:pPr>
      <w:r w:rsidRPr="00BA27FB">
        <w:rPr>
          <w:rFonts w:cs="Arial"/>
          <w:bCs/>
          <w:sz w:val="22"/>
          <w:szCs w:val="22"/>
        </w:rPr>
        <w:t xml:space="preserve">zawarta </w:t>
      </w:r>
      <w:r w:rsidRPr="00932387">
        <w:rPr>
          <w:rFonts w:cs="Arial"/>
          <w:bCs/>
          <w:sz w:val="22"/>
          <w:szCs w:val="22"/>
        </w:rPr>
        <w:t>__.__.20</w:t>
      </w:r>
      <w:r>
        <w:rPr>
          <w:rFonts w:cs="Arial"/>
          <w:bCs/>
          <w:sz w:val="22"/>
          <w:szCs w:val="22"/>
        </w:rPr>
        <w:t>2</w:t>
      </w:r>
      <w:r w:rsidR="007C19D0">
        <w:rPr>
          <w:rFonts w:cs="Arial"/>
          <w:bCs/>
          <w:sz w:val="22"/>
          <w:szCs w:val="22"/>
        </w:rPr>
        <w:t>4</w:t>
      </w:r>
      <w:r w:rsidRPr="00932387">
        <w:rPr>
          <w:rFonts w:cs="Arial"/>
          <w:bCs/>
          <w:sz w:val="22"/>
          <w:szCs w:val="22"/>
        </w:rPr>
        <w:t xml:space="preserve"> w Bydgoszczy pomiędzy:</w:t>
      </w:r>
    </w:p>
    <w:p w14:paraId="0248CF0E" w14:textId="21E8F548" w:rsidR="00133E79" w:rsidRDefault="00133E79" w:rsidP="00133E79">
      <w:pPr>
        <w:spacing w:before="120" w:line="276" w:lineRule="auto"/>
        <w:jc w:val="both"/>
      </w:pPr>
      <w:r>
        <w:rPr>
          <w:b/>
        </w:rPr>
        <w:t>Miejskimi Wodociągami i Kanalizacją w Bydgoszczy - spółką z o.o.</w:t>
      </w:r>
      <w:r>
        <w:t xml:space="preserve">, z siedzibą </w:t>
      </w:r>
      <w:r>
        <w:br/>
        <w:t xml:space="preserve">w Bydgoszczy (85-817), przy ul. Toruńskiej 103, wpisaną przez Sąd Rejonowy w Bydgoszczy, </w:t>
      </w:r>
      <w:r>
        <w:br/>
        <w:t>XIII Wydział Gospodarczy KRS, do Krajowego Rejestru Sądowego pod nr KRS 0000051276,</w:t>
      </w:r>
      <w:r>
        <w:rPr>
          <w:rFonts w:cs="Arial"/>
          <w:b/>
          <w:sz w:val="10"/>
          <w:szCs w:val="10"/>
        </w:rPr>
        <w:t xml:space="preserve"> </w:t>
      </w:r>
      <w:r>
        <w:rPr>
          <w:rFonts w:cs="Arial"/>
          <w:b/>
          <w:sz w:val="10"/>
          <w:szCs w:val="10"/>
        </w:rPr>
        <w:br/>
      </w:r>
      <w:r w:rsidRPr="00FF7674">
        <w:rPr>
          <w:rFonts w:cs="Arial"/>
          <w:szCs w:val="22"/>
        </w:rPr>
        <w:t xml:space="preserve">NIP: 554 030 92 41, REGON: 09056384200000, numer BDO: 000024031 o kapitale zakładowym w kwocie </w:t>
      </w:r>
      <w:r>
        <w:rPr>
          <w:rFonts w:cs="Arial"/>
          <w:szCs w:val="22"/>
        </w:rPr>
        <w:t>369.088.000,00</w:t>
      </w:r>
      <w:r w:rsidRPr="00FF7674">
        <w:rPr>
          <w:rFonts w:cs="Arial"/>
          <w:szCs w:val="22"/>
        </w:rPr>
        <w:t>zł, zwaną w dalszej treści UMOWY „Zamawiającym”, którą reprezentują:</w:t>
      </w:r>
    </w:p>
    <w:p w14:paraId="08E2B455" w14:textId="77777777" w:rsidR="002C130E" w:rsidRDefault="002C130E" w:rsidP="007C19D0">
      <w:pPr>
        <w:spacing w:line="276" w:lineRule="auto"/>
        <w:jc w:val="both"/>
      </w:pPr>
      <w:r>
        <w:t>-   ……………………………………………………………………..</w:t>
      </w:r>
    </w:p>
    <w:p w14:paraId="7C2CD866" w14:textId="77777777" w:rsidR="002C130E" w:rsidRDefault="002C130E" w:rsidP="007C19D0">
      <w:pPr>
        <w:spacing w:line="276" w:lineRule="auto"/>
        <w:jc w:val="both"/>
      </w:pPr>
      <w:r>
        <w:t xml:space="preserve">-   ……………………………………….……………………………. </w:t>
      </w:r>
    </w:p>
    <w:p w14:paraId="5F76B1BF" w14:textId="77777777" w:rsidR="002C130E" w:rsidRDefault="002C130E" w:rsidP="007C19D0">
      <w:pPr>
        <w:spacing w:line="276" w:lineRule="auto"/>
        <w:jc w:val="both"/>
      </w:pPr>
      <w:r>
        <w:t xml:space="preserve">a </w:t>
      </w:r>
    </w:p>
    <w:p w14:paraId="678DCD6B" w14:textId="77777777" w:rsidR="002C130E" w:rsidRDefault="002C130E" w:rsidP="007C19D0">
      <w:pPr>
        <w:spacing w:line="276" w:lineRule="auto"/>
        <w:jc w:val="both"/>
        <w:rPr>
          <w:b/>
        </w:rPr>
      </w:pPr>
      <w:r>
        <w:rPr>
          <w:b/>
        </w:rPr>
        <w:t>.....................................................................................................................................................</w:t>
      </w:r>
    </w:p>
    <w:p w14:paraId="460E6454" w14:textId="77777777" w:rsidR="002C130E" w:rsidRPr="00932387" w:rsidRDefault="002C130E" w:rsidP="007C19D0">
      <w:pPr>
        <w:spacing w:line="276" w:lineRule="auto"/>
        <w:jc w:val="both"/>
      </w:pPr>
      <w:r w:rsidRPr="00932387">
        <w:rPr>
          <w:b/>
        </w:rPr>
        <w:t>…………………………………………………………………………………………………………….</w:t>
      </w:r>
    </w:p>
    <w:p w14:paraId="312BB7EB" w14:textId="77777777" w:rsidR="002C130E" w:rsidRPr="00932387" w:rsidRDefault="002C130E" w:rsidP="007C19D0">
      <w:pPr>
        <w:spacing w:line="276" w:lineRule="auto"/>
        <w:jc w:val="both"/>
        <w:rPr>
          <w:szCs w:val="22"/>
        </w:rPr>
      </w:pPr>
      <w:r w:rsidRPr="00932387">
        <w:rPr>
          <w:szCs w:val="22"/>
        </w:rPr>
        <w:t>zwanym / zwaną w dalszej treści UMOWY „Wykonawcą”, którą reprezentuje / reprezentują:</w:t>
      </w:r>
    </w:p>
    <w:p w14:paraId="753B7E32" w14:textId="77777777" w:rsidR="002C130E" w:rsidRPr="00932387" w:rsidRDefault="002C130E" w:rsidP="007C19D0">
      <w:pPr>
        <w:pStyle w:val="Tekstpodstawowy3"/>
        <w:tabs>
          <w:tab w:val="left" w:pos="2409"/>
          <w:tab w:val="left" w:pos="4962"/>
          <w:tab w:val="left" w:pos="7158"/>
        </w:tabs>
        <w:spacing w:line="276" w:lineRule="auto"/>
        <w:rPr>
          <w:sz w:val="22"/>
          <w:szCs w:val="22"/>
        </w:rPr>
      </w:pPr>
      <w:r w:rsidRPr="00932387">
        <w:rPr>
          <w:sz w:val="22"/>
          <w:szCs w:val="22"/>
        </w:rPr>
        <w:t>…………………………………………..</w:t>
      </w:r>
    </w:p>
    <w:p w14:paraId="06653D7A" w14:textId="77777777" w:rsidR="002C130E" w:rsidRPr="002C4A69" w:rsidRDefault="002C130E" w:rsidP="007C19D0">
      <w:pPr>
        <w:pStyle w:val="Tekstpodstawowy3"/>
        <w:tabs>
          <w:tab w:val="left" w:pos="2409"/>
          <w:tab w:val="left" w:pos="5386"/>
          <w:tab w:val="left" w:pos="7158"/>
        </w:tabs>
        <w:spacing w:line="276" w:lineRule="auto"/>
        <w:jc w:val="both"/>
        <w:rPr>
          <w:b/>
          <w:bCs/>
          <w:sz w:val="22"/>
          <w:szCs w:val="22"/>
        </w:rPr>
      </w:pPr>
      <w:r w:rsidRPr="002C4A69">
        <w:rPr>
          <w:b/>
          <w:bCs/>
          <w:sz w:val="22"/>
          <w:szCs w:val="22"/>
        </w:rPr>
        <w:t xml:space="preserve">W rezultacie wyboru oferty w trybie przetargu nieograniczonego, została zawarta UMOWA </w:t>
      </w:r>
      <w:r w:rsidRPr="002C4A69">
        <w:rPr>
          <w:b/>
          <w:bCs/>
          <w:sz w:val="22"/>
          <w:szCs w:val="22"/>
        </w:rPr>
        <w:br/>
        <w:t>o następującej treści:</w:t>
      </w:r>
    </w:p>
    <w:p w14:paraId="74F427CA" w14:textId="77777777" w:rsidR="002C130E" w:rsidRPr="00820837" w:rsidRDefault="002C130E" w:rsidP="00820837">
      <w:pPr>
        <w:pStyle w:val="Nagwek2"/>
        <w:spacing w:before="120" w:after="120"/>
        <w:rPr>
          <w:b w:val="0"/>
          <w:sz w:val="22"/>
          <w:szCs w:val="22"/>
        </w:rPr>
      </w:pPr>
      <w:r w:rsidRPr="00820837">
        <w:rPr>
          <w:sz w:val="22"/>
          <w:szCs w:val="22"/>
        </w:rPr>
        <w:t>§ 1</w:t>
      </w:r>
    </w:p>
    <w:p w14:paraId="55A7729B" w14:textId="77777777" w:rsidR="002C130E" w:rsidRPr="002A4833" w:rsidRDefault="002C130E" w:rsidP="00C6160B">
      <w:pPr>
        <w:tabs>
          <w:tab w:val="left" w:pos="2409"/>
          <w:tab w:val="left" w:pos="5386"/>
          <w:tab w:val="left" w:pos="7158"/>
        </w:tabs>
        <w:spacing w:line="276" w:lineRule="auto"/>
        <w:jc w:val="center"/>
        <w:rPr>
          <w:b/>
        </w:rPr>
      </w:pPr>
      <w:r>
        <w:rPr>
          <w:b/>
        </w:rPr>
        <w:t>Przedmiot UMOWY</w:t>
      </w:r>
    </w:p>
    <w:p w14:paraId="13E498D3" w14:textId="71091E6D" w:rsidR="002C130E" w:rsidRPr="005B65D2" w:rsidRDefault="002C130E">
      <w:pPr>
        <w:numPr>
          <w:ilvl w:val="3"/>
          <w:numId w:val="9"/>
        </w:numPr>
        <w:tabs>
          <w:tab w:val="num" w:pos="360"/>
          <w:tab w:val="center" w:pos="4536"/>
          <w:tab w:val="right" w:pos="9072"/>
        </w:tabs>
        <w:spacing w:line="276" w:lineRule="auto"/>
        <w:ind w:left="360"/>
        <w:jc w:val="both"/>
      </w:pPr>
      <w:r w:rsidRPr="005B65D2">
        <w:t xml:space="preserve">Zamawiający powierza Wykonawcy do wykonania zamówienie pn.: </w:t>
      </w:r>
      <w:r w:rsidRPr="005B65D2">
        <w:rPr>
          <w:rFonts w:cs="Arial"/>
          <w:b/>
          <w:szCs w:val="22"/>
        </w:rPr>
        <w:t>„</w:t>
      </w:r>
      <w:r>
        <w:rPr>
          <w:b/>
          <w:szCs w:val="22"/>
        </w:rPr>
        <w:t>Ubezpieczenia</w:t>
      </w:r>
      <w:r w:rsidRPr="005B65D2">
        <w:rPr>
          <w:b/>
          <w:szCs w:val="22"/>
        </w:rPr>
        <w:t xml:space="preserve"> majątkowe</w:t>
      </w:r>
      <w:r>
        <w:rPr>
          <w:b/>
          <w:szCs w:val="22"/>
        </w:rPr>
        <w:t xml:space="preserve"> </w:t>
      </w:r>
      <w:r w:rsidRPr="005B65D2">
        <w:rPr>
          <w:b/>
          <w:szCs w:val="22"/>
        </w:rPr>
        <w:t xml:space="preserve">- mienia, </w:t>
      </w:r>
      <w:r w:rsidR="007C19D0">
        <w:rPr>
          <w:b/>
          <w:szCs w:val="22"/>
        </w:rPr>
        <w:t xml:space="preserve">komunikacyjne, odpowiedzialności cywilnej prowadzonej działalności, odpowiedzialności cywilnej członków władz spółki Miejskich Wodociągów i Kanalizacji w Bydgoszczy – spółka z o.o. w 2025 r. </w:t>
      </w:r>
      <w:r w:rsidRPr="005B65D2">
        <w:rPr>
          <w:rFonts w:cs="Arial"/>
          <w:b/>
          <w:szCs w:val="22"/>
        </w:rPr>
        <w:t xml:space="preserve">” </w:t>
      </w:r>
      <w:r>
        <w:rPr>
          <w:rFonts w:cs="Arial"/>
          <w:b/>
          <w:szCs w:val="22"/>
        </w:rPr>
        <w:t xml:space="preserve">- Część </w:t>
      </w:r>
      <w:r w:rsidR="00953DCE">
        <w:rPr>
          <w:rFonts w:cs="Arial"/>
          <w:b/>
          <w:szCs w:val="22"/>
        </w:rPr>
        <w:t>1</w:t>
      </w:r>
      <w:r>
        <w:rPr>
          <w:rFonts w:cs="Arial"/>
          <w:b/>
          <w:szCs w:val="22"/>
        </w:rPr>
        <w:t xml:space="preserve">, </w:t>
      </w:r>
      <w:r w:rsidRPr="005B65D2">
        <w:rPr>
          <w:rFonts w:cs="Arial"/>
          <w:szCs w:val="22"/>
        </w:rPr>
        <w:t>w zakresie i na warunkach określonych w:</w:t>
      </w:r>
    </w:p>
    <w:p w14:paraId="43C79B70" w14:textId="05C6EE8A" w:rsidR="002C130E" w:rsidRPr="00B840E9" w:rsidRDefault="002C130E">
      <w:pPr>
        <w:numPr>
          <w:ilvl w:val="0"/>
          <w:numId w:val="12"/>
        </w:numPr>
        <w:tabs>
          <w:tab w:val="right" w:pos="709"/>
        </w:tabs>
        <w:spacing w:line="276" w:lineRule="auto"/>
        <w:ind w:left="709" w:hanging="283"/>
        <w:jc w:val="both"/>
        <w:rPr>
          <w:lang w:val="x-none" w:eastAsia="x-none"/>
        </w:rPr>
      </w:pPr>
      <w:r w:rsidRPr="00B840E9">
        <w:rPr>
          <w:szCs w:val="22"/>
          <w:lang w:val="x-none" w:eastAsia="x-none"/>
        </w:rPr>
        <w:t>Opisie przedmiotu zamówienia (OPZ)</w:t>
      </w:r>
      <w:r>
        <w:rPr>
          <w:rFonts w:cs="Arial"/>
          <w:szCs w:val="22"/>
          <w:lang w:eastAsia="x-none"/>
        </w:rPr>
        <w:t xml:space="preserve">, stanowiącym Załącznik nr </w:t>
      </w:r>
      <w:r w:rsidR="007C19D0">
        <w:rPr>
          <w:rFonts w:cs="Arial"/>
          <w:szCs w:val="22"/>
          <w:lang w:eastAsia="x-none"/>
        </w:rPr>
        <w:t xml:space="preserve">1 </w:t>
      </w:r>
      <w:r>
        <w:rPr>
          <w:rFonts w:cs="Arial"/>
          <w:szCs w:val="22"/>
          <w:lang w:eastAsia="x-none"/>
        </w:rPr>
        <w:t>do niniejszej UMOWY,</w:t>
      </w:r>
    </w:p>
    <w:p w14:paraId="5BA2E7C9" w14:textId="4B51FCFD" w:rsidR="002C130E" w:rsidRPr="00B840E9" w:rsidRDefault="00F20D04">
      <w:pPr>
        <w:numPr>
          <w:ilvl w:val="0"/>
          <w:numId w:val="12"/>
        </w:numPr>
        <w:tabs>
          <w:tab w:val="right" w:pos="709"/>
        </w:tabs>
        <w:spacing w:line="276" w:lineRule="auto"/>
        <w:ind w:left="709" w:hanging="283"/>
        <w:jc w:val="both"/>
        <w:rPr>
          <w:lang w:val="x-none" w:eastAsia="x-none"/>
        </w:rPr>
      </w:pPr>
      <w:r>
        <w:rPr>
          <w:lang w:val="x-none" w:eastAsia="x-none"/>
        </w:rPr>
        <w:t>N</w:t>
      </w:r>
      <w:r w:rsidR="002C130E" w:rsidRPr="00B371E7">
        <w:rPr>
          <w:lang w:val="x-none" w:eastAsia="x-none"/>
        </w:rPr>
        <w:t>iniejszej UMOWIE</w:t>
      </w:r>
      <w:r w:rsidR="002C130E" w:rsidRPr="00B371E7">
        <w:rPr>
          <w:lang w:eastAsia="x-none"/>
        </w:rPr>
        <w:t>,</w:t>
      </w:r>
    </w:p>
    <w:p w14:paraId="13A2EA88" w14:textId="071C663C" w:rsidR="002C130E" w:rsidRPr="00B371E7" w:rsidRDefault="00F20D04">
      <w:pPr>
        <w:numPr>
          <w:ilvl w:val="0"/>
          <w:numId w:val="12"/>
        </w:numPr>
        <w:tabs>
          <w:tab w:val="right" w:pos="709"/>
        </w:tabs>
        <w:spacing w:line="276" w:lineRule="auto"/>
        <w:ind w:left="709" w:hanging="283"/>
        <w:jc w:val="both"/>
        <w:rPr>
          <w:lang w:val="x-none" w:eastAsia="x-none"/>
        </w:rPr>
      </w:pPr>
      <w:r>
        <w:rPr>
          <w:lang w:val="x-none" w:eastAsia="x-none"/>
        </w:rPr>
        <w:t>O</w:t>
      </w:r>
      <w:r w:rsidR="002C130E" w:rsidRPr="00B371E7">
        <w:rPr>
          <w:lang w:val="x-none" w:eastAsia="x-none"/>
        </w:rPr>
        <w:t>fercie wykonawcy</w:t>
      </w:r>
      <w:r w:rsidR="002C130E">
        <w:rPr>
          <w:lang w:eastAsia="x-none"/>
        </w:rPr>
        <w:t xml:space="preserve"> stanowiącej </w:t>
      </w:r>
      <w:r w:rsidR="00CE485D">
        <w:rPr>
          <w:lang w:eastAsia="x-none"/>
        </w:rPr>
        <w:t>Z</w:t>
      </w:r>
      <w:r w:rsidR="002C130E">
        <w:rPr>
          <w:lang w:eastAsia="x-none"/>
        </w:rPr>
        <w:t xml:space="preserve">ałącznik nr </w:t>
      </w:r>
      <w:r w:rsidR="007C19D0">
        <w:rPr>
          <w:lang w:eastAsia="x-none"/>
        </w:rPr>
        <w:t>2</w:t>
      </w:r>
      <w:r w:rsidR="002C130E">
        <w:rPr>
          <w:lang w:eastAsia="x-none"/>
        </w:rPr>
        <w:t xml:space="preserve"> do niniejszej UMOWY</w:t>
      </w:r>
      <w:r w:rsidR="002C130E" w:rsidRPr="00B371E7">
        <w:rPr>
          <w:lang w:val="x-none" w:eastAsia="x-none"/>
        </w:rPr>
        <w:t>, w szczególności</w:t>
      </w:r>
      <w:r w:rsidR="002C130E" w:rsidRPr="00B371E7">
        <w:rPr>
          <w:lang w:eastAsia="x-none"/>
        </w:rPr>
        <w:t xml:space="preserve"> w</w:t>
      </w:r>
      <w:r w:rsidR="002C130E" w:rsidRPr="00B371E7">
        <w:rPr>
          <w:lang w:val="x-none" w:eastAsia="x-none"/>
        </w:rPr>
        <w:t>:</w:t>
      </w:r>
    </w:p>
    <w:p w14:paraId="6C0C1515" w14:textId="77777777" w:rsidR="002C130E" w:rsidRPr="00C25586" w:rsidRDefault="002C130E">
      <w:pPr>
        <w:numPr>
          <w:ilvl w:val="0"/>
          <w:numId w:val="11"/>
        </w:numPr>
        <w:tabs>
          <w:tab w:val="center" w:pos="4536"/>
          <w:tab w:val="right" w:pos="9072"/>
        </w:tabs>
        <w:spacing w:line="276" w:lineRule="auto"/>
        <w:jc w:val="both"/>
        <w:rPr>
          <w:lang w:val="x-none" w:eastAsia="x-none"/>
        </w:rPr>
      </w:pPr>
      <w:r>
        <w:rPr>
          <w:lang w:val="x-none" w:eastAsia="x-none"/>
        </w:rPr>
        <w:t>Formularzu oferty</w:t>
      </w:r>
      <w:r w:rsidRPr="00C25586">
        <w:rPr>
          <w:lang w:eastAsia="x-none"/>
        </w:rPr>
        <w:t>,</w:t>
      </w:r>
    </w:p>
    <w:p w14:paraId="2691B0E1" w14:textId="77777777" w:rsidR="002C130E" w:rsidRPr="00D717DD"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Zestawieniu zbiorczym i Wykazach cen</w:t>
      </w:r>
      <w:r>
        <w:rPr>
          <w:lang w:eastAsia="x-none"/>
        </w:rPr>
        <w:t>,</w:t>
      </w:r>
    </w:p>
    <w:p w14:paraId="3E3B7118" w14:textId="77777777" w:rsidR="002C130E" w:rsidRPr="00C25586" w:rsidRDefault="002C130E">
      <w:pPr>
        <w:numPr>
          <w:ilvl w:val="0"/>
          <w:numId w:val="11"/>
        </w:numPr>
        <w:tabs>
          <w:tab w:val="center" w:pos="4536"/>
          <w:tab w:val="right" w:pos="9072"/>
        </w:tabs>
        <w:spacing w:line="276" w:lineRule="auto"/>
        <w:jc w:val="both"/>
        <w:rPr>
          <w:lang w:val="x-none" w:eastAsia="x-none"/>
        </w:rPr>
      </w:pPr>
      <w:r w:rsidRPr="00C25586">
        <w:rPr>
          <w:lang w:val="x-none" w:eastAsia="x-none"/>
        </w:rPr>
        <w:t>Wykaz</w:t>
      </w:r>
      <w:r>
        <w:rPr>
          <w:lang w:eastAsia="x-none"/>
        </w:rPr>
        <w:t>ach</w:t>
      </w:r>
      <w:r w:rsidRPr="00C25586">
        <w:rPr>
          <w:lang w:val="x-none" w:eastAsia="x-none"/>
        </w:rPr>
        <w:t xml:space="preserve"> klauzul dodatkowych</w:t>
      </w:r>
      <w:r>
        <w:rPr>
          <w:lang w:eastAsia="x-none"/>
        </w:rPr>
        <w:t>- obligatoryjnych i fakultatywnych,</w:t>
      </w:r>
    </w:p>
    <w:p w14:paraId="096E78E5" w14:textId="640D45BC" w:rsidR="002C130E" w:rsidRPr="00E64186" w:rsidRDefault="00F20D04">
      <w:pPr>
        <w:numPr>
          <w:ilvl w:val="0"/>
          <w:numId w:val="11"/>
        </w:numPr>
        <w:tabs>
          <w:tab w:val="center" w:pos="709"/>
          <w:tab w:val="right" w:pos="9072"/>
        </w:tabs>
        <w:spacing w:line="276" w:lineRule="auto"/>
        <w:jc w:val="both"/>
        <w:rPr>
          <w:lang w:val="x-none" w:eastAsia="x-none"/>
        </w:rPr>
      </w:pPr>
      <w:r>
        <w:rPr>
          <w:lang w:eastAsia="x-none"/>
        </w:rPr>
        <w:t>O</w:t>
      </w:r>
      <w:proofErr w:type="spellStart"/>
      <w:r w:rsidR="002C130E" w:rsidRPr="00E64186">
        <w:rPr>
          <w:lang w:val="x-none" w:eastAsia="x-none"/>
        </w:rPr>
        <w:t>g</w:t>
      </w:r>
      <w:r>
        <w:rPr>
          <w:lang w:val="x-none" w:eastAsia="x-none"/>
        </w:rPr>
        <w:t>ó</w:t>
      </w:r>
      <w:r w:rsidR="002C130E" w:rsidRPr="00E64186">
        <w:rPr>
          <w:lang w:val="x-none" w:eastAsia="x-none"/>
        </w:rPr>
        <w:t>lnych</w:t>
      </w:r>
      <w:proofErr w:type="spellEnd"/>
      <w:r w:rsidR="002C130E" w:rsidRPr="00E64186">
        <w:rPr>
          <w:lang w:val="x-none" w:eastAsia="x-none"/>
        </w:rPr>
        <w:t xml:space="preserve"> warunkach ubezpieczenia dla poszczególnych </w:t>
      </w:r>
      <w:r w:rsidR="002C130E" w:rsidRPr="00E64186">
        <w:rPr>
          <w:lang w:eastAsia="x-none"/>
        </w:rPr>
        <w:t>r</w:t>
      </w:r>
      <w:proofErr w:type="spellStart"/>
      <w:r w:rsidR="002C130E" w:rsidRPr="00E64186">
        <w:rPr>
          <w:lang w:val="x-none" w:eastAsia="x-none"/>
        </w:rPr>
        <w:t>yzyk</w:t>
      </w:r>
      <w:proofErr w:type="spellEnd"/>
      <w:r w:rsidR="002C130E" w:rsidRPr="00E64186">
        <w:rPr>
          <w:lang w:val="x-none" w:eastAsia="x-none"/>
        </w:rPr>
        <w:t xml:space="preserve"> ubezpieczeniowych</w:t>
      </w:r>
      <w:r w:rsidR="002C130E" w:rsidRPr="00E64186">
        <w:rPr>
          <w:lang w:eastAsia="x-none"/>
        </w:rPr>
        <w:t xml:space="preserve"> obowiązujących na dzień składania ofert.</w:t>
      </w:r>
    </w:p>
    <w:p w14:paraId="6E208E21" w14:textId="4E70A8C5" w:rsidR="002C130E" w:rsidRPr="00E64186" w:rsidRDefault="002C130E">
      <w:pPr>
        <w:numPr>
          <w:ilvl w:val="3"/>
          <w:numId w:val="9"/>
        </w:numPr>
        <w:tabs>
          <w:tab w:val="num" w:pos="360"/>
          <w:tab w:val="center" w:pos="4536"/>
          <w:tab w:val="right" w:pos="9072"/>
        </w:tabs>
        <w:spacing w:line="276" w:lineRule="auto"/>
        <w:ind w:left="360"/>
        <w:jc w:val="both"/>
        <w:rPr>
          <w:lang w:eastAsia="x-none"/>
        </w:rPr>
      </w:pPr>
      <w:r w:rsidRPr="00B54946">
        <w:t>Dokumenty</w:t>
      </w:r>
      <w:r w:rsidRPr="00E64186">
        <w:rPr>
          <w:lang w:val="x-none" w:eastAsia="x-none"/>
        </w:rPr>
        <w:t xml:space="preserve"> określone w ust. 1 będą odczytywane i interpretowane według wskazanego wyżej pierwszeństwa. W razie rozbieżności pomiędzy zapisami OPZ a ogólnymi warunkami ubezpieczenia stosowanymi przez Wykonawcę, w razie braku możliwości zastosowania obydwu zapisów lub gdy zapisy są sprzeczne w swej treści, obowiązują zapisy OPZ, chyba że zapisy ogólnych warunków ubezpieczenia są korzystniejsze dla Zamawiającego</w:t>
      </w:r>
      <w:r w:rsidRPr="00E64186">
        <w:rPr>
          <w:lang w:eastAsia="x-none"/>
        </w:rPr>
        <w:t xml:space="preserve">. Wyłączenia lub ograniczenia ochrony pozostające w sprzeczności z zapisami OPZ </w:t>
      </w:r>
      <w:r>
        <w:rPr>
          <w:lang w:eastAsia="x-none"/>
        </w:rPr>
        <w:br/>
      </w:r>
      <w:r w:rsidRPr="00E64186">
        <w:rPr>
          <w:lang w:eastAsia="x-none"/>
        </w:rPr>
        <w:t xml:space="preserve">i załączników lub uchylające ochronę w stosunku do składników mienia zgłoszonych </w:t>
      </w:r>
      <w:r>
        <w:rPr>
          <w:lang w:eastAsia="x-none"/>
        </w:rPr>
        <w:br/>
      </w:r>
      <w:r w:rsidRPr="00E64186">
        <w:rPr>
          <w:lang w:eastAsia="x-none"/>
        </w:rPr>
        <w:t>do ubezpieczenia, czy to z uwagi na charakter mienia lub/i położenie/zamontowanie nie znajdują zastosowania do ubezpieczeń określonych w ustępie 1 niniejszego paragrafu.</w:t>
      </w:r>
    </w:p>
    <w:p w14:paraId="71F976E1" w14:textId="3AE50509" w:rsidR="002C130E" w:rsidRPr="00CF5584"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 xml:space="preserve">W przypadku zmiany ogólnych warunków ubezpieczenia dla poszczególnych </w:t>
      </w:r>
      <w:proofErr w:type="spellStart"/>
      <w:r w:rsidRPr="00E64186">
        <w:t>ryzyk</w:t>
      </w:r>
      <w:proofErr w:type="spellEnd"/>
      <w:r w:rsidRPr="00E64186">
        <w:t xml:space="preserve"> ubezpieczeniowych w trakcie trwania niniejszej UMOWY, strony obowiązują nowe ogólne warunki ubezpieczenia, o ile są korzystniejsze dla Zamawiającego niż </w:t>
      </w:r>
      <w:r w:rsidRPr="00CF5584">
        <w:t>obowiązujące w dniu składania ofert.</w:t>
      </w:r>
    </w:p>
    <w:p w14:paraId="0A528F5A"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CF5584">
        <w:rPr>
          <w:rFonts w:cs="Arial"/>
          <w:szCs w:val="22"/>
        </w:rPr>
        <w:t>W zakresie wzajemnego współdziałania przy realizacji niniejszej UMOWY</w:t>
      </w:r>
      <w:r w:rsidRPr="00E64186">
        <w:rPr>
          <w:rFonts w:cs="Arial"/>
          <w:szCs w:val="22"/>
        </w:rPr>
        <w:t xml:space="preserve"> strony zobowiązują się działać niezwłocznie przestrzegając obowiązujących przepisów i ustalonych zwyczajów.</w:t>
      </w:r>
    </w:p>
    <w:p w14:paraId="1C521BAE"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lastRenderedPageBreak/>
        <w:t xml:space="preserve">Wykonawca wykona przedmiot UMOWY z należytą starannością. </w:t>
      </w:r>
    </w:p>
    <w:p w14:paraId="14FCAD97" w14:textId="77777777" w:rsidR="002C130E" w:rsidRPr="00E64186" w:rsidRDefault="002C130E">
      <w:pPr>
        <w:numPr>
          <w:ilvl w:val="3"/>
          <w:numId w:val="9"/>
        </w:numPr>
        <w:tabs>
          <w:tab w:val="num" w:pos="360"/>
          <w:tab w:val="center" w:pos="4536"/>
          <w:tab w:val="right" w:pos="9072"/>
        </w:tabs>
        <w:spacing w:line="276" w:lineRule="auto"/>
        <w:ind w:left="360"/>
        <w:jc w:val="both"/>
        <w:rPr>
          <w:rFonts w:cs="Arial"/>
          <w:szCs w:val="22"/>
        </w:rPr>
      </w:pPr>
      <w:r w:rsidRPr="00E64186">
        <w:rPr>
          <w:rFonts w:cs="Arial"/>
          <w:szCs w:val="22"/>
        </w:rPr>
        <w:t>Wykonawca zobowiązuje się do współpracy z Zamawiającym i brokerem wskazanym przez Zamawiającego oraz przekazywania raportu szkodowego na każde żądanie Zamawiającego lub brokera, zawierającego co najmniej: ewidencję szkód</w:t>
      </w:r>
      <w:r w:rsidRPr="00A26AA7">
        <w:rPr>
          <w:rFonts w:cs="Arial"/>
          <w:szCs w:val="22"/>
        </w:rPr>
        <w:t>, wartość wypłaconych odszkodowań, informację o rezerwach szkodowych. Wykonawca będzie aktywnie prowadził postępowanie regresowe i przekazywał informację o odzyskanych</w:t>
      </w:r>
      <w:r w:rsidRPr="00E64186">
        <w:rPr>
          <w:rFonts w:cs="Arial"/>
          <w:szCs w:val="22"/>
        </w:rPr>
        <w:t xml:space="preserve"> regresach Zamawiającemu i brokerowi.</w:t>
      </w:r>
    </w:p>
    <w:p w14:paraId="52B6F72F" w14:textId="77777777" w:rsidR="002C130E" w:rsidRPr="00820837" w:rsidRDefault="002C130E" w:rsidP="00820837">
      <w:pPr>
        <w:pStyle w:val="Nagwek2"/>
        <w:spacing w:before="120"/>
        <w:rPr>
          <w:b w:val="0"/>
          <w:sz w:val="22"/>
          <w:szCs w:val="22"/>
        </w:rPr>
      </w:pPr>
      <w:r w:rsidRPr="00820837">
        <w:rPr>
          <w:sz w:val="22"/>
          <w:szCs w:val="22"/>
        </w:rPr>
        <w:t>§ 2</w:t>
      </w:r>
    </w:p>
    <w:p w14:paraId="503598B8" w14:textId="77777777" w:rsidR="002C130E" w:rsidRPr="00820837" w:rsidRDefault="002C130E" w:rsidP="00820837">
      <w:pPr>
        <w:tabs>
          <w:tab w:val="left" w:pos="2409"/>
          <w:tab w:val="left" w:pos="5386"/>
          <w:tab w:val="left" w:pos="7158"/>
        </w:tabs>
        <w:spacing w:line="276" w:lineRule="auto"/>
        <w:ind w:left="170" w:hanging="170"/>
        <w:jc w:val="center"/>
        <w:rPr>
          <w:b/>
          <w:szCs w:val="22"/>
        </w:rPr>
      </w:pPr>
      <w:r w:rsidRPr="00820837">
        <w:rPr>
          <w:b/>
          <w:szCs w:val="22"/>
        </w:rPr>
        <w:t>Przepisy regulujące</w:t>
      </w:r>
    </w:p>
    <w:p w14:paraId="3330B219" w14:textId="77777777" w:rsidR="002C130E" w:rsidRPr="00E64186" w:rsidRDefault="002C130E">
      <w:pPr>
        <w:numPr>
          <w:ilvl w:val="0"/>
          <w:numId w:val="20"/>
        </w:numPr>
        <w:spacing w:line="276" w:lineRule="auto"/>
        <w:ind w:left="284" w:hanging="426"/>
        <w:jc w:val="both"/>
        <w:rPr>
          <w:rFonts w:cs="Arial"/>
          <w:bCs/>
          <w:szCs w:val="22"/>
        </w:rPr>
      </w:pPr>
      <w:r w:rsidRPr="00E64186">
        <w:rPr>
          <w:rFonts w:cs="Arial"/>
          <w:bCs/>
          <w:szCs w:val="22"/>
        </w:rPr>
        <w:t xml:space="preserve">Wykonawca zobowiązuje się wykonać przedmiot UMOWY, o którym mowa w § 1, zgodnie </w:t>
      </w:r>
      <w:r>
        <w:rPr>
          <w:rFonts w:cs="Arial"/>
          <w:bCs/>
          <w:szCs w:val="22"/>
        </w:rPr>
        <w:br/>
      </w:r>
      <w:r w:rsidRPr="00E64186">
        <w:rPr>
          <w:rFonts w:cs="Arial"/>
          <w:bCs/>
          <w:szCs w:val="22"/>
        </w:rPr>
        <w:t>z przepisami regulującymi przedmiotową problematykę, w szczególności:</w:t>
      </w:r>
    </w:p>
    <w:p w14:paraId="6E2D2818" w14:textId="77777777" w:rsidR="002C130E" w:rsidRPr="00E64186" w:rsidRDefault="002C130E">
      <w:pPr>
        <w:numPr>
          <w:ilvl w:val="0"/>
          <w:numId w:val="14"/>
        </w:numPr>
        <w:tabs>
          <w:tab w:val="left" w:pos="709"/>
        </w:tabs>
        <w:spacing w:line="276" w:lineRule="auto"/>
        <w:ind w:left="709" w:hanging="425"/>
        <w:jc w:val="both"/>
      </w:pPr>
      <w:r w:rsidRPr="00E64186">
        <w:t>przepisami tytułu XXVII K.c. (art. 805-834), z zastrzeżeniem, że Zamawiający nie poniesie ujemnych konsekwencji w postaci odmowy lub odpowiedniego zmniejszenia odszkodowania wynikających z art. 815 K</w:t>
      </w:r>
      <w:r>
        <w:t>.c.</w:t>
      </w:r>
      <w:r w:rsidRPr="00E64186">
        <w:t>, jeżeli wskutek błędów, pominięć lub zaniechania niemających charakteru działania umyślnego, nie przekaże Wykonawcy lub działającemu na jego rzecz Brokerowi istotnych informacji, które mogą mieć wpływ na ocenę ryzyka zarówno na etapie przetargu, jak i na etapie wykonania zamówienia.</w:t>
      </w:r>
    </w:p>
    <w:p w14:paraId="556817B4" w14:textId="28A8F370" w:rsidR="002C130E" w:rsidRPr="00D86002" w:rsidRDefault="002C130E">
      <w:pPr>
        <w:numPr>
          <w:ilvl w:val="0"/>
          <w:numId w:val="14"/>
        </w:numPr>
        <w:tabs>
          <w:tab w:val="left" w:pos="709"/>
        </w:tabs>
        <w:spacing w:line="276" w:lineRule="auto"/>
        <w:ind w:left="709" w:hanging="425"/>
        <w:jc w:val="both"/>
      </w:pPr>
      <w:r w:rsidRPr="001752F5">
        <w:t xml:space="preserve">ustawą z </w:t>
      </w:r>
      <w:r w:rsidRPr="00D86002">
        <w:t>dnia 11 września 2015 r. o działalności ubezpieczeniowej i reasekuracyjnej.</w:t>
      </w:r>
    </w:p>
    <w:p w14:paraId="15623F51" w14:textId="481D1098" w:rsidR="002C130E" w:rsidRPr="00D86002" w:rsidRDefault="002C130E">
      <w:pPr>
        <w:numPr>
          <w:ilvl w:val="0"/>
          <w:numId w:val="14"/>
        </w:numPr>
        <w:tabs>
          <w:tab w:val="left" w:pos="709"/>
        </w:tabs>
        <w:spacing w:line="276" w:lineRule="auto"/>
        <w:ind w:left="709" w:hanging="425"/>
        <w:jc w:val="both"/>
      </w:pPr>
      <w:r w:rsidRPr="00D86002">
        <w:t>ustawą z dnia 22 maja 2003r. o ubezpieczeniach obowiązkowych, Ubezpieczeniowym Funduszu Gwarancyjnym i Polskim Biurze Ubezpieczycieli Komunikacyjnych</w:t>
      </w:r>
      <w:r w:rsidRPr="00D86002">
        <w:rPr>
          <w:rFonts w:cs="Arial"/>
          <w:szCs w:val="22"/>
        </w:rPr>
        <w:t>.</w:t>
      </w:r>
    </w:p>
    <w:p w14:paraId="77C7B744" w14:textId="77777777" w:rsidR="002C130E" w:rsidRPr="00820837" w:rsidRDefault="002C130E" w:rsidP="00820837">
      <w:pPr>
        <w:pStyle w:val="Nagwek2"/>
        <w:spacing w:before="120"/>
        <w:rPr>
          <w:b w:val="0"/>
          <w:sz w:val="22"/>
          <w:szCs w:val="22"/>
        </w:rPr>
      </w:pPr>
      <w:r w:rsidRPr="00820837">
        <w:rPr>
          <w:sz w:val="22"/>
          <w:szCs w:val="22"/>
        </w:rPr>
        <w:t>§ 3</w:t>
      </w:r>
    </w:p>
    <w:p w14:paraId="43CEA90F"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Termin wykonania</w:t>
      </w:r>
    </w:p>
    <w:p w14:paraId="13AAF60F" w14:textId="17BF0F18" w:rsidR="002C130E" w:rsidRPr="005854EC" w:rsidRDefault="002C130E">
      <w:pPr>
        <w:numPr>
          <w:ilvl w:val="0"/>
          <w:numId w:val="15"/>
        </w:numPr>
        <w:spacing w:line="276" w:lineRule="auto"/>
        <w:ind w:left="142" w:hanging="142"/>
        <w:jc w:val="both"/>
      </w:pPr>
      <w:r w:rsidRPr="00D16421">
        <w:t>Strony ustalają, że Wykonawca wykona</w:t>
      </w:r>
      <w:r w:rsidRPr="00D16421">
        <w:rPr>
          <w:b/>
        </w:rPr>
        <w:t xml:space="preserve"> </w:t>
      </w:r>
      <w:r w:rsidRPr="00D16421">
        <w:t>przedmiot UMOWY z uwzględnieniem okresów ubezpieczenia</w:t>
      </w:r>
      <w:r w:rsidR="005854EC">
        <w:t xml:space="preserve"> dla </w:t>
      </w:r>
      <w:r>
        <w:t xml:space="preserve">Części 1 - </w:t>
      </w:r>
      <w:r w:rsidRPr="00D16421">
        <w:t xml:space="preserve">dla wszystkich </w:t>
      </w:r>
      <w:proofErr w:type="spellStart"/>
      <w:r w:rsidRPr="00D16421">
        <w:t>ryzyk</w:t>
      </w:r>
      <w:proofErr w:type="spellEnd"/>
      <w:r w:rsidRPr="00D16421">
        <w:t>, z wyłączeniem ubezpieczeń komunikacyjnych</w:t>
      </w:r>
      <w:r w:rsidR="005854EC">
        <w:t xml:space="preserve"> </w:t>
      </w:r>
      <w:r w:rsidRPr="005854EC">
        <w:rPr>
          <w:b/>
        </w:rPr>
        <w:t>od 01 stycznia 202</w:t>
      </w:r>
      <w:r w:rsidR="005854EC" w:rsidRPr="005854EC">
        <w:rPr>
          <w:b/>
        </w:rPr>
        <w:t>5</w:t>
      </w:r>
      <w:r w:rsidRPr="005854EC">
        <w:rPr>
          <w:b/>
        </w:rPr>
        <w:t xml:space="preserve"> r. do 31 grudnia 202</w:t>
      </w:r>
      <w:r w:rsidR="005854EC" w:rsidRPr="005854EC">
        <w:rPr>
          <w:b/>
        </w:rPr>
        <w:t>5</w:t>
      </w:r>
      <w:r w:rsidRPr="005854EC">
        <w:rPr>
          <w:b/>
        </w:rPr>
        <w:t xml:space="preserve"> r.,</w:t>
      </w:r>
    </w:p>
    <w:p w14:paraId="5BA55749" w14:textId="77777777" w:rsidR="002C130E" w:rsidRPr="00E64186" w:rsidRDefault="002C130E">
      <w:pPr>
        <w:numPr>
          <w:ilvl w:val="0"/>
          <w:numId w:val="15"/>
        </w:numPr>
        <w:tabs>
          <w:tab w:val="left" w:pos="142"/>
        </w:tabs>
        <w:spacing w:line="276" w:lineRule="auto"/>
        <w:ind w:left="142" w:hanging="142"/>
        <w:jc w:val="both"/>
        <w:rPr>
          <w:rFonts w:cs="Arial"/>
          <w:szCs w:val="22"/>
        </w:rPr>
      </w:pPr>
      <w:r w:rsidRPr="00E64186">
        <w:rPr>
          <w:szCs w:val="22"/>
        </w:rPr>
        <w:t>P</w:t>
      </w:r>
      <w:r w:rsidRPr="00E64186">
        <w:rPr>
          <w:rFonts w:cs="Arial"/>
          <w:szCs w:val="22"/>
        </w:rPr>
        <w:t xml:space="preserve">otwierdzenie zawarcia poszczególnych umów ubezpieczenia stanowi </w:t>
      </w:r>
      <w:r w:rsidRPr="00E64186">
        <w:rPr>
          <w:rFonts w:cs="Arial"/>
          <w:szCs w:val="22"/>
          <w:u w:val="single"/>
        </w:rPr>
        <w:t>polisa</w:t>
      </w:r>
      <w:r w:rsidRPr="00E64186">
        <w:rPr>
          <w:rFonts w:cs="Arial"/>
          <w:szCs w:val="22"/>
        </w:rPr>
        <w:t xml:space="preserve"> ubezpieczeniowa, wystawiana na</w:t>
      </w:r>
      <w:r w:rsidRPr="00E64186">
        <w:rPr>
          <w:rFonts w:cs="Arial"/>
          <w:b/>
          <w:szCs w:val="22"/>
        </w:rPr>
        <w:t xml:space="preserve"> </w:t>
      </w:r>
      <w:r w:rsidRPr="00E64186">
        <w:rPr>
          <w:rFonts w:cs="Arial"/>
          <w:szCs w:val="22"/>
          <w:u w:val="single"/>
        </w:rPr>
        <w:t>okres 1 roku</w:t>
      </w:r>
      <w:r w:rsidRPr="00E64186">
        <w:rPr>
          <w:rFonts w:cs="Arial"/>
          <w:szCs w:val="22"/>
        </w:rPr>
        <w:t>.</w:t>
      </w:r>
      <w:r w:rsidRPr="007575AE">
        <w:rPr>
          <w:rFonts w:cs="Arial"/>
          <w:szCs w:val="22"/>
        </w:rPr>
        <w:t xml:space="preserve"> W razie braku możliwości wystawienia dokumentu polisy, Wykonawca potwierdzi ochronę</w:t>
      </w:r>
      <w:r w:rsidRPr="00E64186">
        <w:rPr>
          <w:rFonts w:cs="Arial"/>
          <w:szCs w:val="22"/>
        </w:rPr>
        <w:t xml:space="preserve"> poprzez wystawienie noty pokrycia, która zachowa ważność do czasu wystawienia polisy.</w:t>
      </w:r>
    </w:p>
    <w:p w14:paraId="711263B5" w14:textId="77777777" w:rsidR="002C130E" w:rsidRPr="00256CC1" w:rsidRDefault="002C130E" w:rsidP="002C130E">
      <w:pPr>
        <w:tabs>
          <w:tab w:val="left" w:pos="2409"/>
          <w:tab w:val="left" w:pos="5386"/>
          <w:tab w:val="left" w:pos="7158"/>
        </w:tabs>
        <w:ind w:left="170" w:hanging="170"/>
        <w:jc w:val="center"/>
        <w:rPr>
          <w:b/>
          <w:sz w:val="16"/>
          <w:szCs w:val="16"/>
        </w:rPr>
      </w:pPr>
    </w:p>
    <w:p w14:paraId="69880EF0" w14:textId="77777777" w:rsidR="002C130E" w:rsidRPr="00820837" w:rsidRDefault="002C130E" w:rsidP="00820837">
      <w:pPr>
        <w:pStyle w:val="Nagwek2"/>
        <w:spacing w:before="120"/>
        <w:rPr>
          <w:b w:val="0"/>
          <w:sz w:val="22"/>
          <w:szCs w:val="22"/>
        </w:rPr>
      </w:pPr>
      <w:r w:rsidRPr="00820837">
        <w:rPr>
          <w:sz w:val="22"/>
          <w:szCs w:val="22"/>
        </w:rPr>
        <w:t>§ 4</w:t>
      </w:r>
    </w:p>
    <w:p w14:paraId="23B1F484"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Zasady obiegu informacji</w:t>
      </w:r>
    </w:p>
    <w:p w14:paraId="7CFE31EF" w14:textId="77777777" w:rsidR="002C130E" w:rsidRPr="00E64186"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Niniejsza UMOWA będzie wykonywana za pośrednictwem brokera </w:t>
      </w:r>
      <w:proofErr w:type="spellStart"/>
      <w:r w:rsidRPr="00E64186">
        <w:rPr>
          <w:szCs w:val="22"/>
        </w:rPr>
        <w:t>Aon</w:t>
      </w:r>
      <w:proofErr w:type="spellEnd"/>
      <w:r w:rsidRPr="00E64186">
        <w:rPr>
          <w:szCs w:val="22"/>
        </w:rPr>
        <w:t xml:space="preserve"> Polska Sp. z o.o. </w:t>
      </w:r>
      <w:r>
        <w:rPr>
          <w:szCs w:val="22"/>
        </w:rPr>
        <w:br/>
      </w:r>
      <w:r w:rsidRPr="00E64186">
        <w:rPr>
          <w:szCs w:val="22"/>
        </w:rPr>
        <w:t>z siedzibą</w:t>
      </w:r>
      <w:r>
        <w:rPr>
          <w:szCs w:val="22"/>
        </w:rPr>
        <w:t>:</w:t>
      </w:r>
      <w:r w:rsidRPr="00E64186">
        <w:rPr>
          <w:szCs w:val="22"/>
        </w:rPr>
        <w:t xml:space="preserve"> </w:t>
      </w:r>
      <w:r>
        <w:rPr>
          <w:rFonts w:cs="Arial"/>
          <w:szCs w:val="22"/>
        </w:rPr>
        <w:t>ul. Prosta 67, 00 – 838 Warszawa</w:t>
      </w:r>
      <w:r w:rsidRPr="00E64186">
        <w:rPr>
          <w:rFonts w:cs="Arial"/>
          <w:szCs w:val="22"/>
        </w:rPr>
        <w:t>. </w:t>
      </w:r>
    </w:p>
    <w:p w14:paraId="3ECE90B1" w14:textId="77777777" w:rsidR="002C130E" w:rsidRPr="005B65D2" w:rsidRDefault="002C130E">
      <w:pPr>
        <w:numPr>
          <w:ilvl w:val="3"/>
          <w:numId w:val="13"/>
        </w:numPr>
        <w:tabs>
          <w:tab w:val="left" w:pos="426"/>
          <w:tab w:val="left" w:pos="7158"/>
        </w:tabs>
        <w:spacing w:line="276" w:lineRule="auto"/>
        <w:ind w:left="426" w:hanging="426"/>
        <w:jc w:val="both"/>
        <w:rPr>
          <w:b/>
          <w:szCs w:val="22"/>
        </w:rPr>
      </w:pPr>
      <w:r w:rsidRPr="00E64186">
        <w:rPr>
          <w:szCs w:val="22"/>
        </w:rPr>
        <w:t xml:space="preserve">Zamawiający w porozumieniu z </w:t>
      </w:r>
      <w:proofErr w:type="spellStart"/>
      <w:r w:rsidRPr="00E64186">
        <w:rPr>
          <w:szCs w:val="22"/>
        </w:rPr>
        <w:t>Aon</w:t>
      </w:r>
      <w:proofErr w:type="spellEnd"/>
      <w:r w:rsidRPr="00E64186">
        <w:rPr>
          <w:szCs w:val="22"/>
        </w:rPr>
        <w:t xml:space="preserve"> Polska Sp. z o.o.</w:t>
      </w:r>
      <w:r>
        <w:rPr>
          <w:szCs w:val="22"/>
        </w:rPr>
        <w:t>,</w:t>
      </w:r>
      <w:r w:rsidRPr="00E64186">
        <w:rPr>
          <w:szCs w:val="22"/>
        </w:rPr>
        <w:t xml:space="preserve"> w celu zapewnienia prawidłowej realizacji UMOWY</w:t>
      </w:r>
      <w:r>
        <w:rPr>
          <w:szCs w:val="22"/>
        </w:rPr>
        <w:t>,</w:t>
      </w:r>
      <w:r w:rsidRPr="00E64186">
        <w:rPr>
          <w:szCs w:val="22"/>
        </w:rPr>
        <w:t xml:space="preserve"> wyzn</w:t>
      </w:r>
      <w:r>
        <w:rPr>
          <w:szCs w:val="22"/>
        </w:rPr>
        <w:t xml:space="preserve">acza do kontaktu z Wykonawcą, </w:t>
      </w:r>
      <w:r w:rsidRPr="00E64186">
        <w:rPr>
          <w:szCs w:val="22"/>
        </w:rPr>
        <w:t>niżej wskazane osoby:</w:t>
      </w:r>
    </w:p>
    <w:p w14:paraId="15919B50" w14:textId="77777777" w:rsidR="002C130E" w:rsidRPr="00E64186" w:rsidRDefault="002C130E" w:rsidP="00C6160B">
      <w:pPr>
        <w:tabs>
          <w:tab w:val="left" w:pos="426"/>
          <w:tab w:val="left" w:pos="7158"/>
        </w:tabs>
        <w:spacing w:line="276" w:lineRule="auto"/>
        <w:ind w:left="426"/>
        <w:jc w:val="both"/>
        <w:rPr>
          <w:b/>
          <w:szCs w:val="22"/>
        </w:rPr>
      </w:pPr>
      <w:r>
        <w:rPr>
          <w:szCs w:val="22"/>
        </w:rPr>
        <w:t>…………………………………………………………………………………………..</w:t>
      </w:r>
    </w:p>
    <w:p w14:paraId="0E000AB5" w14:textId="2E73A401" w:rsidR="002C130E" w:rsidRPr="00115D05" w:rsidRDefault="002C130E" w:rsidP="00C6160B">
      <w:pPr>
        <w:autoSpaceDE w:val="0"/>
        <w:autoSpaceDN w:val="0"/>
        <w:spacing w:line="276" w:lineRule="auto"/>
        <w:ind w:left="426"/>
        <w:jc w:val="both"/>
        <w:rPr>
          <w:rFonts w:cs="Arial"/>
          <w:noProof/>
          <w:szCs w:val="22"/>
        </w:rPr>
      </w:pPr>
      <w:r w:rsidRPr="00E64186">
        <w:rPr>
          <w:szCs w:val="22"/>
        </w:rPr>
        <w:t xml:space="preserve">Broker </w:t>
      </w:r>
      <w:proofErr w:type="spellStart"/>
      <w:r w:rsidRPr="00E64186">
        <w:rPr>
          <w:szCs w:val="22"/>
        </w:rPr>
        <w:t>Aon</w:t>
      </w:r>
      <w:proofErr w:type="spellEnd"/>
      <w:r w:rsidRPr="00E64186">
        <w:rPr>
          <w:szCs w:val="22"/>
        </w:rPr>
        <w:t xml:space="preserve"> Polska Sp. z o.o.</w:t>
      </w:r>
      <w:r w:rsidRPr="00E64186">
        <w:rPr>
          <w:rFonts w:cs="Arial"/>
          <w:noProof/>
          <w:szCs w:val="22"/>
        </w:rPr>
        <w:t xml:space="preserve"> Biuro w Poznaniu</w:t>
      </w:r>
      <w:r>
        <w:rPr>
          <w:rFonts w:cs="Arial"/>
          <w:noProof/>
          <w:szCs w:val="22"/>
        </w:rPr>
        <w:t xml:space="preserve"> (61-871) przy</w:t>
      </w:r>
      <w:r w:rsidRPr="00E64186">
        <w:rPr>
          <w:rFonts w:cs="Arial"/>
          <w:noProof/>
          <w:szCs w:val="22"/>
        </w:rPr>
        <w:t xml:space="preserve">  </w:t>
      </w:r>
      <w:r w:rsidRPr="00115D05">
        <w:rPr>
          <w:rFonts w:cs="Arial"/>
          <w:noProof/>
          <w:szCs w:val="22"/>
        </w:rPr>
        <w:t xml:space="preserve">ul. </w:t>
      </w:r>
      <w:r>
        <w:rPr>
          <w:rFonts w:cs="Arial"/>
          <w:noProof/>
          <w:szCs w:val="22"/>
        </w:rPr>
        <w:t>Królowej Jadwigi 43 (Business Link)</w:t>
      </w:r>
      <w:r w:rsidRPr="00115D05">
        <w:rPr>
          <w:rFonts w:cs="Arial"/>
          <w:noProof/>
          <w:szCs w:val="22"/>
        </w:rPr>
        <w:t>,</w:t>
      </w:r>
      <w:r>
        <w:rPr>
          <w:rFonts w:cs="Arial"/>
          <w:noProof/>
          <w:szCs w:val="22"/>
        </w:rPr>
        <w:t xml:space="preserve"> </w:t>
      </w:r>
      <w:r w:rsidRPr="00115D05">
        <w:rPr>
          <w:rFonts w:cs="Arial"/>
          <w:noProof/>
          <w:szCs w:val="22"/>
        </w:rPr>
        <w:t xml:space="preserve">telefon </w:t>
      </w:r>
      <w:r w:rsidR="00C6160B">
        <w:rPr>
          <w:rFonts w:cs="Arial"/>
          <w:noProof/>
          <w:szCs w:val="22"/>
        </w:rPr>
        <w:t xml:space="preserve">– </w:t>
      </w:r>
      <w:r w:rsidRPr="007575AE">
        <w:rPr>
          <w:rFonts w:cs="Arial"/>
          <w:noProof/>
          <w:szCs w:val="22"/>
        </w:rPr>
        <w:t>698</w:t>
      </w:r>
      <w:r w:rsidR="00C6160B">
        <w:rPr>
          <w:rFonts w:cs="Arial"/>
          <w:noProof/>
          <w:szCs w:val="22"/>
        </w:rPr>
        <w:t>-</w:t>
      </w:r>
      <w:r w:rsidRPr="007575AE">
        <w:rPr>
          <w:rFonts w:cs="Arial"/>
          <w:noProof/>
          <w:szCs w:val="22"/>
        </w:rPr>
        <w:t>632</w:t>
      </w:r>
      <w:r w:rsidR="00C6160B">
        <w:rPr>
          <w:rFonts w:cs="Arial"/>
          <w:noProof/>
          <w:szCs w:val="22"/>
        </w:rPr>
        <w:t>-</w:t>
      </w:r>
      <w:r w:rsidRPr="007575AE">
        <w:rPr>
          <w:rFonts w:cs="Arial"/>
          <w:noProof/>
          <w:szCs w:val="22"/>
        </w:rPr>
        <w:t>125, e-mail: tomasz.ziajka@aon.pl i</w:t>
      </w:r>
      <w:r w:rsidRPr="00115D05">
        <w:rPr>
          <w:rFonts w:cs="Arial"/>
          <w:noProof/>
          <w:szCs w:val="22"/>
        </w:rPr>
        <w:t xml:space="preserve"> działające na podstawie </w:t>
      </w:r>
      <w:r>
        <w:rPr>
          <w:rFonts w:cs="Arial"/>
          <w:noProof/>
          <w:szCs w:val="22"/>
        </w:rPr>
        <w:t xml:space="preserve">UMOWY </w:t>
      </w:r>
      <w:r w:rsidRPr="00115D05">
        <w:rPr>
          <w:rFonts w:cs="Arial"/>
          <w:noProof/>
          <w:szCs w:val="22"/>
        </w:rPr>
        <w:t>broker</w:t>
      </w:r>
      <w:r>
        <w:rPr>
          <w:rFonts w:cs="Arial"/>
          <w:noProof/>
          <w:szCs w:val="22"/>
        </w:rPr>
        <w:t>skiej</w:t>
      </w:r>
      <w:r w:rsidRPr="00115D05">
        <w:rPr>
          <w:rFonts w:cs="Arial"/>
          <w:noProof/>
          <w:szCs w:val="22"/>
        </w:rPr>
        <w:t xml:space="preserve"> zawartej z Zamawiającym.</w:t>
      </w:r>
    </w:p>
    <w:p w14:paraId="32A76F89" w14:textId="10968D1C"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 xml:space="preserve">Wykonawca w terminie 14 dni od zawarcia niniejszej UMOWY wskaże Zamawiającemu </w:t>
      </w:r>
      <w:r>
        <w:rPr>
          <w:szCs w:val="22"/>
        </w:rPr>
        <w:br/>
      </w:r>
      <w:r w:rsidRPr="00E64186">
        <w:rPr>
          <w:szCs w:val="22"/>
        </w:rPr>
        <w:t xml:space="preserve">i Brokerowi osoby uprawnione do kontaktu w imieniu Wykonawcy: imię i nazwisko oraz dane teleadresowe, adres mailowy, które będą odpowiedzialne za obsługę i zapewnienie wykonania UMOWY po stronie </w:t>
      </w:r>
      <w:r w:rsidR="00C6160B">
        <w:rPr>
          <w:szCs w:val="22"/>
        </w:rPr>
        <w:t>W</w:t>
      </w:r>
      <w:r w:rsidRPr="00E64186">
        <w:rPr>
          <w:szCs w:val="22"/>
        </w:rPr>
        <w:t>ykonawcy.</w:t>
      </w:r>
    </w:p>
    <w:p w14:paraId="5C6EB3EF" w14:textId="77777777"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 xml:space="preserve">Wykonawca w terminie 14 dni od zawarcia niniejszej UMOWY wskaże Zamawiającemu </w:t>
      </w:r>
      <w:r>
        <w:rPr>
          <w:szCs w:val="22"/>
        </w:rPr>
        <w:br/>
      </w:r>
      <w:r w:rsidRPr="00E64186">
        <w:rPr>
          <w:szCs w:val="22"/>
        </w:rPr>
        <w:t xml:space="preserve">i Brokerowi koordynatora likwidacji szkód wraz ze wskazaniem imienia i nazwiska oraz danych teleadresowych, telefonu komórkowego i adresu mailowego. </w:t>
      </w:r>
    </w:p>
    <w:p w14:paraId="1DF9B783" w14:textId="77777777"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Strony będą dokonywały niezwłocznej korekty osób wyznaczonych do kontaktów. Informacje będą przesyłane za pośrednictwem poczty elektronicznej oraz na piśmie.</w:t>
      </w:r>
    </w:p>
    <w:p w14:paraId="1001CE58" w14:textId="78C4E910"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 xml:space="preserve">Na użytek niniejszej UMOWY formę pisemną uznaje się za dochowaną, gdy informacja </w:t>
      </w:r>
      <w:r>
        <w:rPr>
          <w:szCs w:val="22"/>
        </w:rPr>
        <w:br/>
      </w:r>
      <w:r w:rsidRPr="00E64186">
        <w:rPr>
          <w:szCs w:val="22"/>
        </w:rPr>
        <w:t xml:space="preserve">o szkodzie, zmianie sum ubezpieczenia lub innych okolicznościach, oświadczenia zostaną </w:t>
      </w:r>
      <w:r w:rsidRPr="00E64186">
        <w:rPr>
          <w:szCs w:val="22"/>
        </w:rPr>
        <w:lastRenderedPageBreak/>
        <w:t>przesłane za pośrednictwem poczty elektronicznej, a następczo w formie pisemnej. Za datę złożenia stosownych oświadczeń, przekazania informacji uznaje się datę dodarcia informacji, oświadczenia do osoby wskazanej do kontaktu, przy czym nie jest istotne forma przekazania informacji, bądź oświadczenia. W przypadku informacji przesyłanych za pośrednictwem poczty elektronicznej, za datę złożenia stosownych oświadczeń, uznaje się, moment zarejestrowania informacji na serwerze odbiorcy przesyłki elektronicznej.</w:t>
      </w:r>
    </w:p>
    <w:p w14:paraId="3055D0D3" w14:textId="7AB02E4E" w:rsidR="002C130E" w:rsidRPr="00E64186" w:rsidRDefault="002C130E">
      <w:pPr>
        <w:numPr>
          <w:ilvl w:val="3"/>
          <w:numId w:val="13"/>
        </w:numPr>
        <w:tabs>
          <w:tab w:val="left" w:pos="426"/>
          <w:tab w:val="left" w:pos="7158"/>
        </w:tabs>
        <w:spacing w:line="276" w:lineRule="auto"/>
        <w:ind w:left="426" w:hanging="426"/>
        <w:jc w:val="both"/>
        <w:rPr>
          <w:szCs w:val="22"/>
        </w:rPr>
      </w:pPr>
      <w:r w:rsidRPr="00E64186">
        <w:rPr>
          <w:szCs w:val="22"/>
        </w:rPr>
        <w:t>Wykonawca zobowiązany jest do prowadzenia i udostępniania raz na kwartał lub na żądanie Zamawiającego lub/i Brokera ewidencję szkód, dla każdej ubezpieczanej linii ubezpieczeniowej, która będzie obejmować co najmniej: wykaz szkód, wysokość rezerwy na wypłatę odszkodowania, wartość wypłaconych odszkodowań, przyczynę odmowy.</w:t>
      </w:r>
    </w:p>
    <w:p w14:paraId="6738F3BC" w14:textId="77777777" w:rsidR="002C130E" w:rsidRDefault="002C130E">
      <w:pPr>
        <w:numPr>
          <w:ilvl w:val="3"/>
          <w:numId w:val="13"/>
        </w:numPr>
        <w:tabs>
          <w:tab w:val="left" w:pos="426"/>
          <w:tab w:val="left" w:pos="7158"/>
        </w:tabs>
        <w:spacing w:line="276" w:lineRule="auto"/>
        <w:ind w:left="426" w:hanging="426"/>
        <w:jc w:val="both"/>
        <w:rPr>
          <w:szCs w:val="22"/>
        </w:rPr>
      </w:pPr>
      <w:r w:rsidRPr="00E64186">
        <w:rPr>
          <w:szCs w:val="22"/>
        </w:rPr>
        <w:t>Wykonawca zobowiązany jest do przesyłania do wiadomości Brokera lub za jego pośrednictwem drafty decyzji o wypłacie lub odmowie wypłaty odszkodowania, przed udostępnieniem treści decyzji przedstawicielowi Zamawiającego</w:t>
      </w:r>
      <w:r>
        <w:rPr>
          <w:szCs w:val="22"/>
        </w:rPr>
        <w:t>.</w:t>
      </w:r>
    </w:p>
    <w:p w14:paraId="0EEB5F46" w14:textId="76BC9E1B" w:rsidR="002C130E" w:rsidRPr="00A144BD" w:rsidRDefault="002C130E">
      <w:pPr>
        <w:numPr>
          <w:ilvl w:val="3"/>
          <w:numId w:val="13"/>
        </w:numPr>
        <w:tabs>
          <w:tab w:val="left" w:pos="426"/>
          <w:tab w:val="left" w:pos="7158"/>
        </w:tabs>
        <w:spacing w:line="276" w:lineRule="auto"/>
        <w:ind w:left="426" w:hanging="426"/>
        <w:jc w:val="both"/>
        <w:rPr>
          <w:szCs w:val="22"/>
        </w:rPr>
      </w:pPr>
      <w:r w:rsidRPr="00A144BD">
        <w:rPr>
          <w:szCs w:val="22"/>
        </w:rPr>
        <w:t xml:space="preserve">Wskazanie innego brokera nie stanowi zmiany warunków </w:t>
      </w:r>
      <w:r w:rsidR="00C6160B">
        <w:rPr>
          <w:szCs w:val="22"/>
        </w:rPr>
        <w:t>UMOWY</w:t>
      </w:r>
      <w:r w:rsidRPr="00A144BD">
        <w:rPr>
          <w:szCs w:val="22"/>
        </w:rPr>
        <w:t>.</w:t>
      </w:r>
    </w:p>
    <w:p w14:paraId="3F340DE5" w14:textId="77777777" w:rsidR="002C130E" w:rsidRPr="00820837" w:rsidRDefault="002C130E" w:rsidP="00820837">
      <w:pPr>
        <w:pStyle w:val="Nagwek2"/>
        <w:spacing w:before="120"/>
        <w:rPr>
          <w:b w:val="0"/>
          <w:sz w:val="22"/>
          <w:szCs w:val="22"/>
        </w:rPr>
      </w:pPr>
      <w:r w:rsidRPr="00820837">
        <w:rPr>
          <w:sz w:val="22"/>
          <w:szCs w:val="22"/>
        </w:rPr>
        <w:t>§ 5</w:t>
      </w:r>
    </w:p>
    <w:p w14:paraId="4B05E66E" w14:textId="77777777" w:rsidR="002C130E" w:rsidRPr="00820837" w:rsidRDefault="002C130E" w:rsidP="00C6160B">
      <w:pPr>
        <w:tabs>
          <w:tab w:val="left" w:pos="2409"/>
          <w:tab w:val="left" w:pos="5386"/>
          <w:tab w:val="left" w:pos="7158"/>
        </w:tabs>
        <w:spacing w:line="276" w:lineRule="auto"/>
        <w:ind w:left="170" w:hanging="170"/>
        <w:jc w:val="center"/>
        <w:rPr>
          <w:b/>
          <w:szCs w:val="22"/>
        </w:rPr>
      </w:pPr>
      <w:r w:rsidRPr="00820837">
        <w:rPr>
          <w:b/>
          <w:szCs w:val="22"/>
        </w:rPr>
        <w:t>Wynagrodzenie</w:t>
      </w:r>
    </w:p>
    <w:p w14:paraId="3C65D471" w14:textId="426FC9DB" w:rsidR="002C130E" w:rsidRPr="00E743F3" w:rsidRDefault="002C130E">
      <w:pPr>
        <w:numPr>
          <w:ilvl w:val="0"/>
          <w:numId w:val="2"/>
        </w:numPr>
        <w:tabs>
          <w:tab w:val="left" w:pos="5103"/>
          <w:tab w:val="decimal" w:pos="6804"/>
        </w:tabs>
        <w:spacing w:line="276" w:lineRule="auto"/>
        <w:jc w:val="both"/>
        <w:rPr>
          <w:szCs w:val="22"/>
        </w:rPr>
      </w:pPr>
      <w:r w:rsidRPr="0099319A">
        <w:t xml:space="preserve">Strony ustalają, że obowiązującą je formą wynagrodzenia, będzie wynagrodzenie niezmienne ustalone ostatecznie na podstawie niezmiennych do końca realizacji cen </w:t>
      </w:r>
      <w:r>
        <w:t>(</w:t>
      </w:r>
      <w:r w:rsidRPr="0099319A">
        <w:t>składek ubezpieczeniowych</w:t>
      </w:r>
      <w:r>
        <w:t>)</w:t>
      </w:r>
      <w:r w:rsidRPr="0099319A">
        <w:t xml:space="preserve"> określonych przez Wykonawcę w ofercie – w „Wykazach cen”</w:t>
      </w:r>
      <w:r>
        <w:t xml:space="preserve"> dla </w:t>
      </w:r>
      <w:r w:rsidR="00C6160B">
        <w:br/>
      </w:r>
      <w:r>
        <w:t>Części</w:t>
      </w:r>
      <w:r w:rsidR="00C6160B">
        <w:t xml:space="preserve"> 1</w:t>
      </w:r>
      <w:r>
        <w:t>,</w:t>
      </w:r>
      <w:r w:rsidRPr="0083397C">
        <w:rPr>
          <w:color w:val="FF0000"/>
        </w:rPr>
        <w:t xml:space="preserve"> </w:t>
      </w:r>
      <w:r w:rsidRPr="00E64186">
        <w:t xml:space="preserve">odpowiednio do sum ubezpieczenia dla poszczególnych </w:t>
      </w:r>
      <w:proofErr w:type="spellStart"/>
      <w:r w:rsidRPr="00E64186">
        <w:t>ryzyk</w:t>
      </w:r>
      <w:proofErr w:type="spellEnd"/>
      <w:r>
        <w:t>.</w:t>
      </w:r>
    </w:p>
    <w:p w14:paraId="2993BBA8" w14:textId="77777777" w:rsidR="002C130E" w:rsidRPr="00FC051B" w:rsidRDefault="002C130E">
      <w:pPr>
        <w:numPr>
          <w:ilvl w:val="0"/>
          <w:numId w:val="2"/>
        </w:numPr>
        <w:tabs>
          <w:tab w:val="left" w:pos="5103"/>
          <w:tab w:val="decimal" w:pos="6804"/>
        </w:tabs>
        <w:spacing w:line="276" w:lineRule="auto"/>
        <w:jc w:val="both"/>
        <w:rPr>
          <w:szCs w:val="22"/>
        </w:rPr>
      </w:pPr>
      <w:r w:rsidRPr="0045282A">
        <w:t>Wynagrodzenie, o którym mowa w ust. 1</w:t>
      </w:r>
      <w:r>
        <w:t>:</w:t>
      </w:r>
    </w:p>
    <w:p w14:paraId="2392F63F" w14:textId="33C66739" w:rsidR="002C130E" w:rsidRDefault="002C130E">
      <w:pPr>
        <w:pStyle w:val="Akapitzlist"/>
        <w:numPr>
          <w:ilvl w:val="0"/>
          <w:numId w:val="21"/>
        </w:numPr>
        <w:tabs>
          <w:tab w:val="left" w:pos="5103"/>
          <w:tab w:val="decimal" w:pos="6804"/>
        </w:tabs>
        <w:spacing w:after="0" w:line="276" w:lineRule="auto"/>
        <w:ind w:left="709" w:hanging="284"/>
        <w:jc w:val="both"/>
        <w:rPr>
          <w:rFonts w:ascii="Arial" w:hAnsi="Arial"/>
        </w:rPr>
      </w:pPr>
      <w:r w:rsidRPr="00FC051B">
        <w:rPr>
          <w:rFonts w:ascii="Arial" w:hAnsi="Arial"/>
          <w:b/>
          <w:bCs/>
        </w:rPr>
        <w:t>Dla Części 1</w:t>
      </w:r>
      <w:r>
        <w:rPr>
          <w:rFonts w:ascii="Arial" w:hAnsi="Arial"/>
        </w:rPr>
        <w:t xml:space="preserve">- </w:t>
      </w:r>
      <w:r w:rsidRPr="00FC051B">
        <w:rPr>
          <w:rFonts w:ascii="Arial" w:hAnsi="Arial"/>
        </w:rPr>
        <w:t>wyraża się kwotą brutto …</w:t>
      </w:r>
      <w:r>
        <w:rPr>
          <w:rFonts w:ascii="Arial" w:hAnsi="Arial"/>
        </w:rPr>
        <w:t>………</w:t>
      </w:r>
      <w:r w:rsidRPr="00FC051B">
        <w:rPr>
          <w:rFonts w:ascii="Arial" w:hAnsi="Arial"/>
        </w:rPr>
        <w:t>………zł, słownie:…………………… - usługa zwolniona z podatku VAT.</w:t>
      </w:r>
    </w:p>
    <w:p w14:paraId="5F8AA6FC" w14:textId="6AFC4548" w:rsidR="002C130E" w:rsidRPr="00E64186" w:rsidRDefault="002C130E">
      <w:pPr>
        <w:numPr>
          <w:ilvl w:val="0"/>
          <w:numId w:val="2"/>
        </w:numPr>
        <w:tabs>
          <w:tab w:val="left" w:pos="5103"/>
          <w:tab w:val="decimal" w:pos="6804"/>
        </w:tabs>
        <w:spacing w:line="276" w:lineRule="auto"/>
        <w:jc w:val="both"/>
        <w:rPr>
          <w:szCs w:val="22"/>
        </w:rPr>
      </w:pPr>
      <w:r w:rsidRPr="00E64186">
        <w:rPr>
          <w:rFonts w:cs="Arial"/>
          <w:szCs w:val="22"/>
        </w:rPr>
        <w:t xml:space="preserve">Podstawą wyliczenia składki w „Wykazach cen” </w:t>
      </w:r>
      <w:r>
        <w:rPr>
          <w:rFonts w:cs="Arial"/>
          <w:szCs w:val="22"/>
        </w:rPr>
        <w:t>dla Części</w:t>
      </w:r>
      <w:r w:rsidR="00C6160B">
        <w:rPr>
          <w:rFonts w:cs="Arial"/>
          <w:szCs w:val="22"/>
        </w:rPr>
        <w:t xml:space="preserve"> 1</w:t>
      </w:r>
      <w:r>
        <w:rPr>
          <w:rFonts w:cs="Arial"/>
          <w:szCs w:val="22"/>
        </w:rPr>
        <w:t xml:space="preserve"> </w:t>
      </w:r>
      <w:r w:rsidRPr="00E64186">
        <w:rPr>
          <w:rFonts w:cs="Arial"/>
          <w:szCs w:val="22"/>
        </w:rPr>
        <w:t>są sumy ubezpieczenia wskazane przez Zamawiającego.</w:t>
      </w:r>
    </w:p>
    <w:p w14:paraId="6534FBCB" w14:textId="77777777" w:rsidR="002C130E" w:rsidRPr="00E64186" w:rsidRDefault="002C130E">
      <w:pPr>
        <w:numPr>
          <w:ilvl w:val="0"/>
          <w:numId w:val="2"/>
        </w:numPr>
        <w:tabs>
          <w:tab w:val="left" w:pos="5103"/>
          <w:tab w:val="decimal" w:pos="6804"/>
        </w:tabs>
        <w:spacing w:line="276" w:lineRule="auto"/>
        <w:jc w:val="both"/>
        <w:rPr>
          <w:szCs w:val="22"/>
        </w:rPr>
      </w:pPr>
      <w:r w:rsidRPr="00E64186">
        <w:rPr>
          <w:rFonts w:cs="Arial"/>
          <w:szCs w:val="22"/>
        </w:rPr>
        <w:t>Składki ubezpieczeniowe obowiązują przez cały okres ubezpieczenia i nie podlegają zmianie.</w:t>
      </w:r>
    </w:p>
    <w:p w14:paraId="3CAC95C7" w14:textId="77777777" w:rsidR="002C130E" w:rsidRPr="00E64186" w:rsidRDefault="002C130E">
      <w:pPr>
        <w:numPr>
          <w:ilvl w:val="0"/>
          <w:numId w:val="2"/>
        </w:numPr>
        <w:tabs>
          <w:tab w:val="left" w:pos="5103"/>
          <w:tab w:val="decimal" w:pos="6804"/>
        </w:tabs>
        <w:spacing w:line="276" w:lineRule="auto"/>
        <w:jc w:val="both"/>
        <w:rPr>
          <w:szCs w:val="22"/>
        </w:rPr>
      </w:pPr>
      <w:r w:rsidRPr="00E64186">
        <w:t xml:space="preserve">Wynagrodzenie, o którym mowa w ust. 2 </w:t>
      </w:r>
      <w:r w:rsidRPr="00E64186">
        <w:rPr>
          <w:rFonts w:cs="Arial"/>
          <w:szCs w:val="22"/>
        </w:rPr>
        <w:t xml:space="preserve">zawiera prowizję </w:t>
      </w:r>
      <w:r>
        <w:rPr>
          <w:rFonts w:cs="Arial"/>
          <w:szCs w:val="22"/>
        </w:rPr>
        <w:t>B</w:t>
      </w:r>
      <w:r w:rsidRPr="00E64186">
        <w:rPr>
          <w:rFonts w:cs="Arial"/>
          <w:szCs w:val="22"/>
        </w:rPr>
        <w:t>rokera.</w:t>
      </w:r>
    </w:p>
    <w:p w14:paraId="09121237" w14:textId="77777777" w:rsidR="002C130E" w:rsidRPr="00820837" w:rsidRDefault="002C130E" w:rsidP="00820837">
      <w:pPr>
        <w:pStyle w:val="Nagwek2"/>
        <w:spacing w:before="120"/>
        <w:rPr>
          <w:b w:val="0"/>
          <w:sz w:val="22"/>
          <w:szCs w:val="22"/>
        </w:rPr>
      </w:pPr>
      <w:r w:rsidRPr="00820837">
        <w:rPr>
          <w:sz w:val="22"/>
          <w:szCs w:val="22"/>
        </w:rPr>
        <w:t>§ 6</w:t>
      </w:r>
    </w:p>
    <w:p w14:paraId="15517C5C" w14:textId="77777777" w:rsidR="002C130E" w:rsidRPr="00820837" w:rsidRDefault="002C130E" w:rsidP="009709DF">
      <w:pPr>
        <w:tabs>
          <w:tab w:val="left" w:pos="2409"/>
          <w:tab w:val="left" w:pos="5386"/>
          <w:tab w:val="left" w:pos="7158"/>
        </w:tabs>
        <w:spacing w:line="276" w:lineRule="auto"/>
        <w:ind w:left="170" w:hanging="170"/>
        <w:jc w:val="center"/>
        <w:rPr>
          <w:b/>
          <w:szCs w:val="22"/>
        </w:rPr>
      </w:pPr>
      <w:r w:rsidRPr="00820837">
        <w:rPr>
          <w:b/>
          <w:szCs w:val="22"/>
        </w:rPr>
        <w:t>Płatności</w:t>
      </w:r>
    </w:p>
    <w:p w14:paraId="721C879F" w14:textId="1249EABE" w:rsidR="002C130E" w:rsidRPr="00E64186" w:rsidRDefault="002C130E">
      <w:pPr>
        <w:numPr>
          <w:ilvl w:val="0"/>
          <w:numId w:val="4"/>
        </w:numPr>
        <w:tabs>
          <w:tab w:val="left" w:pos="2409"/>
          <w:tab w:val="left" w:pos="5386"/>
          <w:tab w:val="left" w:pos="7158"/>
        </w:tabs>
        <w:spacing w:line="276" w:lineRule="auto"/>
        <w:jc w:val="both"/>
      </w:pPr>
      <w:r w:rsidRPr="00E64186">
        <w:t xml:space="preserve">Strony postanawiają, że rozliczenie za przedmiot UMOWY i terminy zapłaty składek ubezpieczeniowych będą zgodne z warunkami określonymi w </w:t>
      </w:r>
      <w:r>
        <w:t>OPZ dla Części</w:t>
      </w:r>
      <w:r w:rsidR="00C6160B">
        <w:t xml:space="preserve"> 1</w:t>
      </w:r>
      <w:r w:rsidRPr="00E64186">
        <w:t>.</w:t>
      </w:r>
    </w:p>
    <w:p w14:paraId="4B8BD36D"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Zapłata zostanie dokonana przelewem na rachunek bankowy Wykonawcy wskazany na polisie.</w:t>
      </w:r>
    </w:p>
    <w:p w14:paraId="4E3ACF65" w14:textId="77777777" w:rsidR="002C130E" w:rsidRPr="00EC6272" w:rsidRDefault="002C130E">
      <w:pPr>
        <w:numPr>
          <w:ilvl w:val="0"/>
          <w:numId w:val="4"/>
        </w:numPr>
        <w:tabs>
          <w:tab w:val="left" w:pos="2409"/>
          <w:tab w:val="left" w:pos="5387"/>
          <w:tab w:val="left" w:pos="7158"/>
        </w:tabs>
        <w:spacing w:line="276" w:lineRule="auto"/>
        <w:jc w:val="both"/>
        <w:rPr>
          <w:rFonts w:cs="Arial"/>
          <w:szCs w:val="22"/>
        </w:rPr>
      </w:pPr>
      <w:r w:rsidRPr="00EC6272">
        <w:rPr>
          <w:rFonts w:cs="Arial"/>
          <w:szCs w:val="22"/>
        </w:rPr>
        <w:t xml:space="preserve">Płatność składki nastąpi w 2 równych ratach, przy czym termin płatności I raty nastąpi </w:t>
      </w:r>
      <w:r>
        <w:rPr>
          <w:rFonts w:cs="Arial"/>
          <w:szCs w:val="22"/>
        </w:rPr>
        <w:br/>
      </w:r>
      <w:r w:rsidRPr="00EC6272">
        <w:rPr>
          <w:rFonts w:cs="Arial"/>
          <w:szCs w:val="22"/>
        </w:rPr>
        <w:t>w ciągu 30 dni od początkowej daty ubezpieczenia. Płatność II raty przypadnie w ciągu 14 dni, od początku 7 miesiąca obowiązywania UMOWY ubezpieczenia.</w:t>
      </w:r>
    </w:p>
    <w:p w14:paraId="41332484"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Dla doubezpieczenia w toku okresu ubezpieczenia, ustala się płatność składki w terminie 14 dni od dostarczenia dokumentu potwierdzającego doubezpieczenie.</w:t>
      </w:r>
    </w:p>
    <w:p w14:paraId="620CB916" w14:textId="77777777" w:rsidR="002C130E" w:rsidRPr="00E64186"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 xml:space="preserve">Za dzień zapłaty uważany będzie dzień obciążenia rachunku Zamawiającego. Przy czym termin płatności składki uznaje się za dochowany, gdy w ostatnim dniu wymagalności składki, nastąpiła dyspozycja dokonania przelewu, chociażby z przyczyn niezawinionych przez Zamawiającego nie doszło do transferu środków pieniężnych, pod warunkiem jednak, </w:t>
      </w:r>
      <w:r>
        <w:rPr>
          <w:rFonts w:cs="Arial"/>
          <w:szCs w:val="22"/>
        </w:rPr>
        <w:br/>
      </w:r>
      <w:r w:rsidRPr="00E64186">
        <w:rPr>
          <w:rFonts w:cs="Arial"/>
          <w:szCs w:val="22"/>
        </w:rPr>
        <w:t>że Zamawiający w dniu zlecenie przelewu dysponował środkami pieniężnymi, wystarczającymi do dokonania zapłaty tytułem składki.</w:t>
      </w:r>
    </w:p>
    <w:p w14:paraId="1D2578BB" w14:textId="77777777" w:rsidR="002C130E" w:rsidRDefault="002C130E">
      <w:pPr>
        <w:numPr>
          <w:ilvl w:val="0"/>
          <w:numId w:val="4"/>
        </w:numPr>
        <w:tabs>
          <w:tab w:val="left" w:pos="2409"/>
          <w:tab w:val="left" w:pos="5387"/>
          <w:tab w:val="left" w:pos="7158"/>
        </w:tabs>
        <w:spacing w:line="276" w:lineRule="auto"/>
        <w:jc w:val="both"/>
        <w:rPr>
          <w:rFonts w:cs="Arial"/>
          <w:szCs w:val="22"/>
        </w:rPr>
      </w:pPr>
      <w:r w:rsidRPr="00E64186">
        <w:rPr>
          <w:rFonts w:cs="Arial"/>
          <w:szCs w:val="22"/>
        </w:rPr>
        <w:t>Nieopłacenie składki (raty składki) w terminie określonym w ust. 1 nie powoduje wygaśnięcia ochrony ubezpieczeniowej z upływem terminu płatności zgodnie z „Klauzulą płatności składki i czasu ochrony”.</w:t>
      </w:r>
    </w:p>
    <w:p w14:paraId="41955B73" w14:textId="77777777" w:rsidR="002C130E" w:rsidRDefault="002C130E">
      <w:pPr>
        <w:numPr>
          <w:ilvl w:val="0"/>
          <w:numId w:val="4"/>
        </w:numPr>
        <w:spacing w:line="276" w:lineRule="auto"/>
        <w:jc w:val="both"/>
        <w:rPr>
          <w:rFonts w:cs="Arial"/>
          <w:iCs/>
          <w:szCs w:val="22"/>
        </w:rPr>
      </w:pPr>
      <w:r>
        <w:rPr>
          <w:rFonts w:cs="Arial"/>
          <w:iCs/>
          <w:szCs w:val="22"/>
        </w:rPr>
        <w:t xml:space="preserve">Zamawiający oświadcza, że posiada status dużego przedsiębiorcy, który nie jest </w:t>
      </w:r>
      <w:proofErr w:type="spellStart"/>
      <w:r>
        <w:rPr>
          <w:rFonts w:cs="Arial"/>
          <w:iCs/>
          <w:szCs w:val="22"/>
        </w:rPr>
        <w:t>mikroprzedsiębiorcą</w:t>
      </w:r>
      <w:proofErr w:type="spellEnd"/>
      <w:r>
        <w:rPr>
          <w:rFonts w:cs="Arial"/>
          <w:iCs/>
          <w:szCs w:val="22"/>
        </w:rPr>
        <w:t xml:space="preserve">, małym przedsiębiorcą ani średnim przedsiębiorcą w rozumieniu Załącznika I do Rozporządzenia Komisji UE nr 651/2014 z dnia 17 czerwca 2014 r. uznającego </w:t>
      </w:r>
      <w:r>
        <w:rPr>
          <w:rFonts w:cs="Arial"/>
          <w:iCs/>
          <w:szCs w:val="22"/>
        </w:rPr>
        <w:lastRenderedPageBreak/>
        <w:t>niektóre rodzaje pomocy za zgodne z rynkiem wewnętrznym w zastosowaniu art. 107 i art. 108 Traktatu o funkcjonowaniu Unii Europejskiej (Dz. U. UE L 187 z dnia 26 czerwca 2014 r.).</w:t>
      </w:r>
    </w:p>
    <w:p w14:paraId="19E2297D" w14:textId="77777777" w:rsidR="002C130E" w:rsidRPr="00820837" w:rsidRDefault="002C130E" w:rsidP="00820837">
      <w:pPr>
        <w:pStyle w:val="Nagwek2"/>
        <w:spacing w:before="120"/>
        <w:rPr>
          <w:b w:val="0"/>
          <w:sz w:val="22"/>
          <w:szCs w:val="22"/>
        </w:rPr>
      </w:pPr>
      <w:r w:rsidRPr="00820837">
        <w:rPr>
          <w:sz w:val="22"/>
          <w:szCs w:val="22"/>
        </w:rPr>
        <w:t>§ 7</w:t>
      </w:r>
    </w:p>
    <w:p w14:paraId="145E6AAB" w14:textId="77777777" w:rsidR="002C130E" w:rsidRPr="00820837" w:rsidRDefault="002C130E" w:rsidP="009709DF">
      <w:pPr>
        <w:tabs>
          <w:tab w:val="left" w:pos="2409"/>
          <w:tab w:val="left" w:pos="5387"/>
          <w:tab w:val="left" w:pos="7158"/>
        </w:tabs>
        <w:spacing w:line="276" w:lineRule="auto"/>
        <w:ind w:left="170" w:hanging="170"/>
        <w:jc w:val="center"/>
        <w:rPr>
          <w:b/>
          <w:szCs w:val="22"/>
        </w:rPr>
      </w:pPr>
      <w:r w:rsidRPr="00820837">
        <w:rPr>
          <w:b/>
          <w:szCs w:val="22"/>
        </w:rPr>
        <w:t>Pełnomocnicy stron</w:t>
      </w:r>
    </w:p>
    <w:p w14:paraId="052ED5D3" w14:textId="77777777" w:rsidR="002C130E" w:rsidRPr="00115D05" w:rsidRDefault="002C130E">
      <w:pPr>
        <w:numPr>
          <w:ilvl w:val="1"/>
          <w:numId w:val="3"/>
        </w:numPr>
        <w:tabs>
          <w:tab w:val="clear" w:pos="720"/>
          <w:tab w:val="num" w:pos="180"/>
          <w:tab w:val="left" w:pos="360"/>
          <w:tab w:val="num" w:pos="1800"/>
          <w:tab w:val="left" w:pos="5387"/>
          <w:tab w:val="left" w:pos="7158"/>
        </w:tabs>
        <w:spacing w:line="276" w:lineRule="auto"/>
        <w:ind w:left="360"/>
        <w:jc w:val="both"/>
        <w:rPr>
          <w:szCs w:val="22"/>
        </w:rPr>
      </w:pPr>
      <w:r w:rsidRPr="00724A5D">
        <w:rPr>
          <w:szCs w:val="22"/>
        </w:rPr>
        <w:t>Zamawiający ustanawia;</w:t>
      </w:r>
    </w:p>
    <w:p w14:paraId="70CDBFDD" w14:textId="707ABE58" w:rsidR="002C130E" w:rsidRPr="00B54946" w:rsidRDefault="002C130E">
      <w:pPr>
        <w:pStyle w:val="Akapitzlist"/>
        <w:numPr>
          <w:ilvl w:val="0"/>
          <w:numId w:val="22"/>
        </w:numPr>
        <w:tabs>
          <w:tab w:val="left" w:pos="2409"/>
          <w:tab w:val="left" w:pos="5387"/>
          <w:tab w:val="left" w:pos="7158"/>
        </w:tabs>
        <w:spacing w:after="0" w:line="276" w:lineRule="auto"/>
        <w:ind w:left="850" w:hanging="425"/>
        <w:jc w:val="both"/>
        <w:rPr>
          <w:rFonts w:ascii="Arial" w:hAnsi="Arial" w:cs="Arial"/>
        </w:rPr>
      </w:pPr>
      <w:r w:rsidRPr="00B54946">
        <w:rPr>
          <w:rFonts w:ascii="Arial" w:hAnsi="Arial" w:cs="Arial"/>
        </w:rPr>
        <w:t>AON Polska sp. z o.o. biuro w Poznaniu (61-871) przy ul. Królowej Jadwigi 43 (Business Link), uprawnionego do:</w:t>
      </w:r>
    </w:p>
    <w:p w14:paraId="204674AD" w14:textId="02A700D5" w:rsidR="002C130E" w:rsidRPr="00115D05" w:rsidRDefault="002C130E">
      <w:pPr>
        <w:numPr>
          <w:ilvl w:val="0"/>
          <w:numId w:val="23"/>
        </w:numPr>
        <w:tabs>
          <w:tab w:val="clear" w:pos="1140"/>
          <w:tab w:val="num" w:pos="1276"/>
          <w:tab w:val="center" w:pos="4536"/>
          <w:tab w:val="right" w:pos="9072"/>
        </w:tabs>
        <w:spacing w:line="276" w:lineRule="auto"/>
        <w:ind w:left="1276" w:hanging="425"/>
        <w:jc w:val="both"/>
        <w:rPr>
          <w:szCs w:val="22"/>
        </w:rPr>
      </w:pPr>
      <w:r w:rsidRPr="00B54946">
        <w:rPr>
          <w:lang w:val="x-none" w:eastAsia="x-none"/>
        </w:rPr>
        <w:t>dokonania</w:t>
      </w:r>
      <w:r w:rsidRPr="00115D05">
        <w:rPr>
          <w:szCs w:val="22"/>
        </w:rPr>
        <w:t xml:space="preserve"> odbioru polis ubezpieczeniowych,</w:t>
      </w:r>
    </w:p>
    <w:p w14:paraId="49F6E032" w14:textId="3C265923" w:rsidR="002C130E" w:rsidRPr="00115D05" w:rsidRDefault="002C130E">
      <w:pPr>
        <w:numPr>
          <w:ilvl w:val="0"/>
          <w:numId w:val="23"/>
        </w:numPr>
        <w:tabs>
          <w:tab w:val="clear" w:pos="1140"/>
          <w:tab w:val="num" w:pos="1276"/>
          <w:tab w:val="center" w:pos="4536"/>
          <w:tab w:val="right" w:pos="9072"/>
        </w:tabs>
        <w:spacing w:line="276" w:lineRule="auto"/>
        <w:ind w:left="1276" w:hanging="425"/>
        <w:jc w:val="both"/>
        <w:rPr>
          <w:szCs w:val="22"/>
        </w:rPr>
      </w:pPr>
      <w:r w:rsidRPr="00B54946">
        <w:rPr>
          <w:lang w:val="x-none" w:eastAsia="x-none"/>
        </w:rPr>
        <w:t>obsługi</w:t>
      </w:r>
      <w:r w:rsidRPr="00115D05">
        <w:rPr>
          <w:szCs w:val="22"/>
        </w:rPr>
        <w:t xml:space="preserve"> </w:t>
      </w:r>
      <w:r>
        <w:rPr>
          <w:szCs w:val="22"/>
        </w:rPr>
        <w:t>UMOWY</w:t>
      </w:r>
      <w:r w:rsidRPr="00115D05">
        <w:rPr>
          <w:szCs w:val="22"/>
        </w:rPr>
        <w:t xml:space="preserve"> ubezpieczenia,</w:t>
      </w:r>
    </w:p>
    <w:p w14:paraId="1F03C5B8" w14:textId="130F650C" w:rsidR="002C130E" w:rsidRPr="00B54946" w:rsidRDefault="002C130E">
      <w:pPr>
        <w:pStyle w:val="Akapitzlist"/>
        <w:numPr>
          <w:ilvl w:val="0"/>
          <w:numId w:val="22"/>
        </w:numPr>
        <w:tabs>
          <w:tab w:val="left" w:pos="2409"/>
          <w:tab w:val="left" w:pos="5387"/>
          <w:tab w:val="left" w:pos="7158"/>
        </w:tabs>
        <w:spacing w:after="0" w:line="276" w:lineRule="auto"/>
        <w:ind w:left="850" w:hanging="425"/>
        <w:jc w:val="both"/>
        <w:rPr>
          <w:rFonts w:ascii="Arial" w:hAnsi="Arial" w:cs="Arial"/>
        </w:rPr>
      </w:pPr>
      <w:r w:rsidRPr="00B54946">
        <w:rPr>
          <w:rFonts w:ascii="Arial" w:hAnsi="Arial" w:cs="Arial"/>
        </w:rPr>
        <w:t xml:space="preserve">Panią Marlenę </w:t>
      </w:r>
      <w:proofErr w:type="spellStart"/>
      <w:r w:rsidRPr="00B54946">
        <w:rPr>
          <w:rFonts w:ascii="Arial" w:hAnsi="Arial" w:cs="Arial"/>
        </w:rPr>
        <w:t>Baszak</w:t>
      </w:r>
      <w:proofErr w:type="spellEnd"/>
      <w:r w:rsidRPr="00B54946">
        <w:rPr>
          <w:rFonts w:ascii="Arial" w:hAnsi="Arial" w:cs="Arial"/>
        </w:rPr>
        <w:t>, uprawnioną do reprezentowania Zamawiającego w pozostałych kwestiach związanych z realizacją niniejszej UMOWY, niewymienionych w ust. 1</w:t>
      </w:r>
    </w:p>
    <w:p w14:paraId="6EC4D85E" w14:textId="4A8C5EF0" w:rsidR="002C130E" w:rsidRPr="00115D05"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115D05">
        <w:rPr>
          <w:szCs w:val="22"/>
        </w:rPr>
        <w:t>Wykonawca ust</w:t>
      </w:r>
      <w:r>
        <w:rPr>
          <w:szCs w:val="22"/>
        </w:rPr>
        <w:t>anawia …………………………</w:t>
      </w:r>
      <w:r w:rsidRPr="00115D05">
        <w:rPr>
          <w:szCs w:val="22"/>
        </w:rPr>
        <w:t>………, uprawnionym do:</w:t>
      </w:r>
    </w:p>
    <w:p w14:paraId="10AD74A7" w14:textId="77777777" w:rsidR="002C130E" w:rsidRPr="00115D05"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Wystawienia i przekazania polis ubezpieczeniowych,</w:t>
      </w:r>
    </w:p>
    <w:p w14:paraId="6960F0B9" w14:textId="77777777" w:rsidR="002C130E" w:rsidRDefault="002C130E">
      <w:pPr>
        <w:numPr>
          <w:ilvl w:val="2"/>
          <w:numId w:val="3"/>
        </w:numPr>
        <w:tabs>
          <w:tab w:val="num" w:pos="720"/>
          <w:tab w:val="left" w:pos="2409"/>
          <w:tab w:val="num" w:pos="2700"/>
          <w:tab w:val="left" w:pos="5387"/>
          <w:tab w:val="left" w:pos="7158"/>
        </w:tabs>
        <w:spacing w:line="276" w:lineRule="auto"/>
        <w:ind w:hanging="2340"/>
        <w:jc w:val="both"/>
        <w:rPr>
          <w:szCs w:val="22"/>
        </w:rPr>
      </w:pPr>
      <w:r w:rsidRPr="00115D05">
        <w:rPr>
          <w:szCs w:val="22"/>
        </w:rPr>
        <w:t xml:space="preserve">obsługi </w:t>
      </w:r>
      <w:r>
        <w:rPr>
          <w:szCs w:val="22"/>
        </w:rPr>
        <w:t>UMÓW</w:t>
      </w:r>
      <w:r w:rsidRPr="00115D05">
        <w:rPr>
          <w:szCs w:val="22"/>
        </w:rPr>
        <w:t xml:space="preserve"> ubezpieczenia.</w:t>
      </w:r>
    </w:p>
    <w:p w14:paraId="46FFE30A" w14:textId="1D07C021" w:rsidR="002C130E" w:rsidRPr="00A144BD" w:rsidRDefault="002C130E">
      <w:pPr>
        <w:numPr>
          <w:ilvl w:val="1"/>
          <w:numId w:val="3"/>
        </w:numPr>
        <w:tabs>
          <w:tab w:val="clear" w:pos="720"/>
          <w:tab w:val="num" w:pos="180"/>
          <w:tab w:val="left" w:pos="364"/>
          <w:tab w:val="num" w:pos="1800"/>
          <w:tab w:val="left" w:pos="5387"/>
          <w:tab w:val="left" w:pos="7158"/>
        </w:tabs>
        <w:spacing w:line="276" w:lineRule="auto"/>
        <w:ind w:left="360"/>
        <w:jc w:val="both"/>
        <w:rPr>
          <w:szCs w:val="22"/>
        </w:rPr>
      </w:pPr>
      <w:r w:rsidRPr="00A144BD">
        <w:rPr>
          <w:szCs w:val="22"/>
        </w:rPr>
        <w:t>Wskazanie innej osoby jako pełnomocnika nie stanowi zmiany warunków umowy.</w:t>
      </w:r>
    </w:p>
    <w:p w14:paraId="190B2C9D" w14:textId="77777777" w:rsidR="002C130E" w:rsidRPr="00820837" w:rsidRDefault="002C130E" w:rsidP="00820837">
      <w:pPr>
        <w:pStyle w:val="Nagwek2"/>
        <w:spacing w:before="120"/>
        <w:rPr>
          <w:b w:val="0"/>
          <w:sz w:val="22"/>
          <w:szCs w:val="22"/>
        </w:rPr>
      </w:pPr>
      <w:r w:rsidRPr="00820837">
        <w:rPr>
          <w:sz w:val="22"/>
          <w:szCs w:val="22"/>
        </w:rPr>
        <w:t>§ 8</w:t>
      </w:r>
    </w:p>
    <w:p w14:paraId="5CBB316A" w14:textId="77777777" w:rsidR="002C130E"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(zapis § </w:t>
      </w:r>
      <w:r>
        <w:rPr>
          <w:b/>
          <w:i/>
          <w:sz w:val="18"/>
          <w:szCs w:val="18"/>
        </w:rPr>
        <w:t>8</w:t>
      </w:r>
      <w:r w:rsidRPr="00E64186">
        <w:rPr>
          <w:b/>
          <w:i/>
          <w:sz w:val="18"/>
          <w:szCs w:val="18"/>
        </w:rPr>
        <w:t xml:space="preserve"> zostanie odpowiednio zmieniony,</w:t>
      </w:r>
      <w:r>
        <w:rPr>
          <w:b/>
          <w:i/>
          <w:sz w:val="18"/>
          <w:szCs w:val="18"/>
        </w:rPr>
        <w:t xml:space="preserve"> jeżeli </w:t>
      </w:r>
      <w:r w:rsidRPr="00E64186">
        <w:rPr>
          <w:b/>
          <w:i/>
          <w:sz w:val="18"/>
          <w:szCs w:val="18"/>
        </w:rPr>
        <w:t xml:space="preserve"> Wykonawca </w:t>
      </w:r>
    </w:p>
    <w:p w14:paraId="14639A0F" w14:textId="77777777" w:rsidR="002C130E" w:rsidRPr="00E64186" w:rsidRDefault="002C130E" w:rsidP="009660B4">
      <w:pPr>
        <w:tabs>
          <w:tab w:val="left" w:pos="2409"/>
          <w:tab w:val="left" w:pos="5386"/>
          <w:tab w:val="left" w:pos="7158"/>
        </w:tabs>
        <w:spacing w:line="276" w:lineRule="auto"/>
        <w:jc w:val="center"/>
        <w:rPr>
          <w:b/>
          <w:i/>
          <w:sz w:val="18"/>
          <w:szCs w:val="18"/>
        </w:rPr>
      </w:pPr>
      <w:r w:rsidRPr="00E64186">
        <w:rPr>
          <w:b/>
          <w:i/>
          <w:sz w:val="18"/>
          <w:szCs w:val="18"/>
        </w:rPr>
        <w:t xml:space="preserve">będzie wykonywał zamówienie </w:t>
      </w:r>
      <w:r>
        <w:rPr>
          <w:b/>
          <w:i/>
          <w:sz w:val="18"/>
          <w:szCs w:val="18"/>
        </w:rPr>
        <w:t>osobiście lub siłami wykonawców występujących wspólnie</w:t>
      </w:r>
      <w:r w:rsidRPr="00E64186">
        <w:rPr>
          <w:b/>
          <w:i/>
          <w:sz w:val="18"/>
          <w:szCs w:val="18"/>
        </w:rPr>
        <w:t>)</w:t>
      </w:r>
    </w:p>
    <w:p w14:paraId="4C19F02A" w14:textId="77777777" w:rsidR="002C130E" w:rsidRPr="00CF5584" w:rsidRDefault="002C130E" w:rsidP="009660B4">
      <w:pPr>
        <w:numPr>
          <w:ilvl w:val="0"/>
          <w:numId w:val="1"/>
        </w:numPr>
        <w:tabs>
          <w:tab w:val="left" w:pos="2409"/>
          <w:tab w:val="left" w:pos="5386"/>
          <w:tab w:val="left" w:pos="7158"/>
        </w:tabs>
        <w:spacing w:line="276" w:lineRule="auto"/>
        <w:ind w:right="-143"/>
        <w:jc w:val="both"/>
        <w:rPr>
          <w:szCs w:val="20"/>
        </w:rPr>
      </w:pPr>
      <w:r w:rsidRPr="00CF5584">
        <w:rPr>
          <w:rFonts w:cs="Arial"/>
          <w:szCs w:val="22"/>
        </w:rPr>
        <w:t>Wykonawca zobowiązuje się wykonać osobiście przedmiot UMOWY./ Przedmiot UMOWY zostanie wykonany osobiście przez wykonawców występujących wspólnie. Wykonawcy występujący wspólnie ponoszą solidarną odpowiedzialność za</w:t>
      </w:r>
      <w:r w:rsidRPr="00CF5584">
        <w:rPr>
          <w:szCs w:val="20"/>
        </w:rPr>
        <w:t xml:space="preserve"> wykonanie przedmiotu UMOWY.</w:t>
      </w:r>
    </w:p>
    <w:p w14:paraId="1A1F5660" w14:textId="77777777" w:rsidR="002C130E" w:rsidRPr="00E64186" w:rsidRDefault="002C130E" w:rsidP="009660B4">
      <w:pPr>
        <w:numPr>
          <w:ilvl w:val="0"/>
          <w:numId w:val="1"/>
        </w:numPr>
        <w:tabs>
          <w:tab w:val="left" w:pos="2409"/>
          <w:tab w:val="left" w:pos="5386"/>
          <w:tab w:val="left" w:pos="7158"/>
        </w:tabs>
        <w:spacing w:line="276" w:lineRule="auto"/>
        <w:ind w:right="-143"/>
        <w:jc w:val="both"/>
        <w:rPr>
          <w:szCs w:val="20"/>
        </w:rPr>
      </w:pPr>
      <w:r w:rsidRPr="00E64186">
        <w:rPr>
          <w:szCs w:val="20"/>
        </w:rPr>
        <w:t xml:space="preserve">Wykonawca zobowiązuje się zapewnić właściwą reasekurację </w:t>
      </w:r>
      <w:r>
        <w:rPr>
          <w:szCs w:val="20"/>
        </w:rPr>
        <w:t>umów ubezpieczenia.</w:t>
      </w:r>
    </w:p>
    <w:p w14:paraId="4795DAA5" w14:textId="77777777" w:rsidR="002C130E" w:rsidRPr="00820837" w:rsidRDefault="002C130E" w:rsidP="00820837">
      <w:pPr>
        <w:pStyle w:val="Nagwek2"/>
        <w:spacing w:before="120"/>
        <w:rPr>
          <w:b w:val="0"/>
          <w:sz w:val="22"/>
          <w:szCs w:val="22"/>
        </w:rPr>
      </w:pPr>
      <w:r w:rsidRPr="00820837">
        <w:rPr>
          <w:sz w:val="22"/>
          <w:szCs w:val="22"/>
        </w:rPr>
        <w:t xml:space="preserve"> § 9</w:t>
      </w:r>
    </w:p>
    <w:p w14:paraId="5AF1C089" w14:textId="77777777" w:rsidR="002C130E" w:rsidRPr="00724A5D" w:rsidRDefault="002C130E" w:rsidP="009660B4">
      <w:pPr>
        <w:tabs>
          <w:tab w:val="left" w:pos="2409"/>
          <w:tab w:val="left" w:pos="5386"/>
          <w:tab w:val="left" w:pos="7158"/>
        </w:tabs>
        <w:spacing w:line="276" w:lineRule="auto"/>
        <w:ind w:left="170" w:hanging="170"/>
        <w:jc w:val="center"/>
        <w:rPr>
          <w:b/>
        </w:rPr>
      </w:pPr>
      <w:r w:rsidRPr="00724A5D">
        <w:rPr>
          <w:b/>
        </w:rPr>
        <w:t xml:space="preserve">Zabezpieczenie </w:t>
      </w:r>
      <w:r w:rsidRPr="00724A5D">
        <w:rPr>
          <w:rFonts w:cs="Arial"/>
          <w:b/>
          <w:szCs w:val="22"/>
        </w:rPr>
        <w:t xml:space="preserve">należytego wykonania </w:t>
      </w:r>
      <w:r>
        <w:rPr>
          <w:rFonts w:cs="Arial"/>
          <w:b/>
          <w:szCs w:val="22"/>
        </w:rPr>
        <w:t>UMOWY</w:t>
      </w:r>
    </w:p>
    <w:p w14:paraId="0DA48A90" w14:textId="237820FB" w:rsidR="002C130E" w:rsidRDefault="002C130E">
      <w:pPr>
        <w:numPr>
          <w:ilvl w:val="0"/>
          <w:numId w:val="16"/>
        </w:numPr>
        <w:tabs>
          <w:tab w:val="num" w:pos="360"/>
        </w:tabs>
        <w:spacing w:line="276" w:lineRule="auto"/>
        <w:ind w:left="360"/>
        <w:jc w:val="both"/>
      </w:pPr>
      <w:r w:rsidRPr="00724A5D">
        <w:rPr>
          <w:rFonts w:cs="Arial"/>
          <w:szCs w:val="22"/>
        </w:rPr>
        <w:t xml:space="preserve">Wykonawca wnosi zabezpieczenie należytego wykonania </w:t>
      </w:r>
      <w:r>
        <w:rPr>
          <w:rFonts w:cs="Arial"/>
          <w:szCs w:val="22"/>
        </w:rPr>
        <w:t>UMOWY</w:t>
      </w:r>
      <w:r w:rsidRPr="00724A5D">
        <w:rPr>
          <w:rFonts w:cs="Arial"/>
          <w:szCs w:val="22"/>
        </w:rPr>
        <w:t xml:space="preserve"> w wysokości </w:t>
      </w:r>
      <w:r w:rsidRPr="00977F46">
        <w:rPr>
          <w:rFonts w:cs="Arial"/>
          <w:b/>
          <w:szCs w:val="22"/>
        </w:rPr>
        <w:t>10 %</w:t>
      </w:r>
      <w:r w:rsidRPr="00724A5D">
        <w:rPr>
          <w:rFonts w:cs="Arial"/>
          <w:szCs w:val="22"/>
        </w:rPr>
        <w:t xml:space="preserve"> wynagrodzenia brutto określonego w § </w:t>
      </w:r>
      <w:r>
        <w:rPr>
          <w:rFonts w:cs="Arial"/>
          <w:szCs w:val="22"/>
        </w:rPr>
        <w:t>5</w:t>
      </w:r>
      <w:r w:rsidRPr="00724A5D">
        <w:rPr>
          <w:rFonts w:cs="Arial"/>
          <w:szCs w:val="22"/>
        </w:rPr>
        <w:t xml:space="preserve"> ust. 2</w:t>
      </w:r>
      <w:r>
        <w:rPr>
          <w:rFonts w:cs="Arial"/>
          <w:szCs w:val="22"/>
        </w:rPr>
        <w:t xml:space="preserve"> dla</w:t>
      </w:r>
      <w:r w:rsidR="009660B4">
        <w:rPr>
          <w:rFonts w:cs="Arial"/>
          <w:szCs w:val="22"/>
        </w:rPr>
        <w:t xml:space="preserve"> </w:t>
      </w:r>
      <w:r w:rsidRPr="009660B4">
        <w:rPr>
          <w:rFonts w:cs="Arial"/>
        </w:rPr>
        <w:t xml:space="preserve">Części 1 tj.: </w:t>
      </w:r>
      <w:r w:rsidRPr="009660B4">
        <w:rPr>
          <w:rFonts w:cs="Arial"/>
          <w:b/>
        </w:rPr>
        <w:t>…………………..……….. zł</w:t>
      </w:r>
      <w:r w:rsidRPr="009660B4">
        <w:rPr>
          <w:rFonts w:cs="Arial"/>
        </w:rPr>
        <w:t xml:space="preserve"> (słownie: ……………………………………złotych</w:t>
      </w:r>
      <w:r w:rsidR="00F80B30">
        <w:rPr>
          <w:rFonts w:cs="Arial"/>
        </w:rPr>
        <w:t xml:space="preserve"> …/100</w:t>
      </w:r>
      <w:r w:rsidRPr="009660B4">
        <w:rPr>
          <w:rFonts w:cs="Arial"/>
        </w:rPr>
        <w:t>)</w:t>
      </w:r>
      <w:r w:rsidRPr="00724A5D">
        <w:t>.</w:t>
      </w:r>
    </w:p>
    <w:p w14:paraId="334F5B27" w14:textId="77777777" w:rsidR="002C130E" w:rsidRPr="00724A5D" w:rsidRDefault="002C130E">
      <w:pPr>
        <w:numPr>
          <w:ilvl w:val="0"/>
          <w:numId w:val="16"/>
        </w:numPr>
        <w:tabs>
          <w:tab w:val="num" w:pos="360"/>
          <w:tab w:val="left" w:pos="2409"/>
          <w:tab w:val="left" w:pos="5386"/>
          <w:tab w:val="left" w:pos="7158"/>
        </w:tabs>
        <w:spacing w:line="276" w:lineRule="auto"/>
        <w:ind w:left="360"/>
        <w:jc w:val="both"/>
        <w:rPr>
          <w:rFonts w:cs="Arial"/>
          <w:szCs w:val="22"/>
        </w:rPr>
      </w:pPr>
      <w:r w:rsidRPr="00724A5D">
        <w:t xml:space="preserve">Strony postanawiają, że zabezpieczenie należytego wykonania </w:t>
      </w:r>
      <w:r>
        <w:t>UMOWY</w:t>
      </w:r>
      <w:r w:rsidRPr="00724A5D">
        <w:t xml:space="preserve"> służy pokryciu </w:t>
      </w:r>
      <w:r w:rsidRPr="00724A5D">
        <w:rPr>
          <w:rFonts w:cs="Arial"/>
          <w:szCs w:val="22"/>
        </w:rPr>
        <w:t>roszczeń z tytułu niewykonania l</w:t>
      </w:r>
      <w:r>
        <w:rPr>
          <w:rFonts w:cs="Arial"/>
          <w:szCs w:val="22"/>
        </w:rPr>
        <w:t>ub nienależytego wykonania UMOWY</w:t>
      </w:r>
      <w:r w:rsidRPr="00724A5D">
        <w:rPr>
          <w:rFonts w:cs="Arial"/>
          <w:szCs w:val="22"/>
        </w:rPr>
        <w:t xml:space="preserve">. </w:t>
      </w:r>
    </w:p>
    <w:p w14:paraId="0668A3CA" w14:textId="77777777" w:rsidR="002C130E" w:rsidRPr="00724A5D" w:rsidRDefault="002C130E">
      <w:pPr>
        <w:numPr>
          <w:ilvl w:val="0"/>
          <w:numId w:val="16"/>
        </w:numPr>
        <w:tabs>
          <w:tab w:val="num" w:pos="360"/>
          <w:tab w:val="left" w:pos="2409"/>
          <w:tab w:val="left" w:pos="5386"/>
          <w:tab w:val="left" w:pos="7158"/>
        </w:tabs>
        <w:spacing w:line="276" w:lineRule="auto"/>
        <w:ind w:left="360"/>
        <w:jc w:val="both"/>
        <w:rPr>
          <w:rFonts w:cs="Arial"/>
          <w:szCs w:val="22"/>
        </w:rPr>
      </w:pPr>
      <w:r w:rsidRPr="00724A5D">
        <w:rPr>
          <w:rFonts w:cs="Arial"/>
          <w:szCs w:val="22"/>
        </w:rPr>
        <w:t xml:space="preserve">Zamawiający zwróci zabezpieczenie w terminie do dnia </w:t>
      </w:r>
      <w:r>
        <w:rPr>
          <w:rFonts w:cs="Arial"/>
          <w:b/>
          <w:szCs w:val="22"/>
        </w:rPr>
        <w:t>……………….</w:t>
      </w:r>
      <w:r w:rsidRPr="00724A5D">
        <w:rPr>
          <w:rFonts w:cs="Arial"/>
          <w:szCs w:val="22"/>
        </w:rPr>
        <w:t xml:space="preserve"> (30 dni od</w:t>
      </w:r>
      <w:r>
        <w:rPr>
          <w:rFonts w:cs="Arial"/>
          <w:szCs w:val="22"/>
        </w:rPr>
        <w:t xml:space="preserve"> dnia wykonania przedmiotu UMOWY</w:t>
      </w:r>
      <w:r w:rsidRPr="00724A5D">
        <w:rPr>
          <w:rFonts w:cs="Arial"/>
          <w:szCs w:val="22"/>
        </w:rPr>
        <w:t xml:space="preserve">, tj. od dnia </w:t>
      </w:r>
      <w:r>
        <w:rPr>
          <w:rFonts w:cs="Arial"/>
          <w:szCs w:val="22"/>
        </w:rPr>
        <w:t>…………..</w:t>
      </w:r>
      <w:r w:rsidRPr="00724A5D">
        <w:rPr>
          <w:rFonts w:cs="Arial"/>
          <w:szCs w:val="22"/>
        </w:rPr>
        <w:t>) pod warunkiem uznania prze</w:t>
      </w:r>
      <w:r>
        <w:rPr>
          <w:rFonts w:cs="Arial"/>
          <w:szCs w:val="22"/>
        </w:rPr>
        <w:t>z Zamawiającego przedmiotu UMOWY</w:t>
      </w:r>
      <w:r w:rsidRPr="00724A5D">
        <w:rPr>
          <w:rFonts w:cs="Arial"/>
          <w:szCs w:val="22"/>
        </w:rPr>
        <w:t xml:space="preserve"> za należycie wykonane.</w:t>
      </w:r>
    </w:p>
    <w:p w14:paraId="77602DD5" w14:textId="77777777" w:rsidR="002C130E" w:rsidRPr="00724A5D" w:rsidRDefault="002C130E">
      <w:pPr>
        <w:numPr>
          <w:ilvl w:val="0"/>
          <w:numId w:val="16"/>
        </w:numPr>
        <w:tabs>
          <w:tab w:val="left" w:pos="360"/>
          <w:tab w:val="left" w:pos="5386"/>
          <w:tab w:val="left" w:pos="7158"/>
        </w:tabs>
        <w:spacing w:line="276" w:lineRule="auto"/>
        <w:ind w:left="360"/>
        <w:jc w:val="both"/>
        <w:rPr>
          <w:rFonts w:cs="Arial"/>
          <w:szCs w:val="22"/>
        </w:rPr>
      </w:pPr>
      <w:r w:rsidRPr="00724A5D">
        <w:rPr>
          <w:rFonts w:cs="Arial"/>
          <w:szCs w:val="22"/>
        </w:rPr>
        <w:t xml:space="preserve">W trakcie realizacji </w:t>
      </w:r>
      <w:r>
        <w:rPr>
          <w:rFonts w:cs="Arial"/>
          <w:szCs w:val="22"/>
        </w:rPr>
        <w:t>UMOWY</w:t>
      </w:r>
      <w:r w:rsidRPr="00724A5D">
        <w:rPr>
          <w:rFonts w:cs="Arial"/>
          <w:szCs w:val="22"/>
        </w:rPr>
        <w:t xml:space="preserve">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dnia 9 listopada 2000 r. o utworzeniu Polskiej Agencji Rozwoju</w:t>
      </w:r>
      <w:r>
        <w:rPr>
          <w:rFonts w:cs="Arial"/>
          <w:szCs w:val="22"/>
        </w:rPr>
        <w:t xml:space="preserve"> Przedsiębiorczości</w:t>
      </w:r>
      <w:r w:rsidRPr="00724A5D">
        <w:rPr>
          <w:rFonts w:cs="Arial"/>
          <w:szCs w:val="22"/>
        </w:rPr>
        <w:t>. Zmiana formy zabezpieczenia może być dokonana pod warunkiem zachowa</w:t>
      </w:r>
      <w:r w:rsidRPr="00724A5D">
        <w:rPr>
          <w:rFonts w:cs="Arial"/>
          <w:szCs w:val="22"/>
        </w:rPr>
        <w:softHyphen/>
        <w:t xml:space="preserve">nia ciągłości zabezpieczenia </w:t>
      </w:r>
      <w:r>
        <w:rPr>
          <w:rFonts w:cs="Arial"/>
          <w:szCs w:val="22"/>
        </w:rPr>
        <w:br/>
      </w:r>
      <w:r w:rsidRPr="00724A5D">
        <w:rPr>
          <w:rFonts w:cs="Arial"/>
          <w:szCs w:val="22"/>
        </w:rPr>
        <w:t>i bez zmniejszenia jego wysokości.</w:t>
      </w:r>
    </w:p>
    <w:p w14:paraId="736661A2" w14:textId="77777777" w:rsidR="002C130E" w:rsidRPr="00820837" w:rsidRDefault="002C130E" w:rsidP="00820837">
      <w:pPr>
        <w:pStyle w:val="Nagwek2"/>
        <w:spacing w:before="120"/>
        <w:rPr>
          <w:b w:val="0"/>
          <w:sz w:val="22"/>
          <w:szCs w:val="22"/>
        </w:rPr>
      </w:pPr>
      <w:r w:rsidRPr="00820837">
        <w:rPr>
          <w:sz w:val="22"/>
          <w:szCs w:val="22"/>
        </w:rPr>
        <w:t>§ 10</w:t>
      </w:r>
    </w:p>
    <w:p w14:paraId="39BC754B" w14:textId="77777777" w:rsidR="002C130E" w:rsidRPr="0043486B" w:rsidRDefault="002C130E" w:rsidP="00F80B30">
      <w:pPr>
        <w:tabs>
          <w:tab w:val="left" w:pos="2409"/>
          <w:tab w:val="left" w:pos="5386"/>
          <w:tab w:val="left" w:pos="7158"/>
        </w:tabs>
        <w:spacing w:line="276" w:lineRule="auto"/>
        <w:ind w:left="170" w:hanging="170"/>
        <w:jc w:val="center"/>
        <w:rPr>
          <w:b/>
        </w:rPr>
      </w:pPr>
      <w:r w:rsidRPr="0043486B">
        <w:rPr>
          <w:b/>
        </w:rPr>
        <w:t>Zmiana UMOWY</w:t>
      </w:r>
    </w:p>
    <w:p w14:paraId="0DEC9863"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Zmiana postanowień zawartej UMOWY może nastąpić za zgodą obu stron wyrażoną na piśmie pod rygorem nieważności takiej zmiany.</w:t>
      </w:r>
    </w:p>
    <w:p w14:paraId="489ED526" w14:textId="77777777" w:rsidR="002C130E" w:rsidRPr="0043486B" w:rsidRDefault="002C130E">
      <w:pPr>
        <w:numPr>
          <w:ilvl w:val="0"/>
          <w:numId w:val="10"/>
        </w:numPr>
        <w:tabs>
          <w:tab w:val="num" w:pos="360"/>
        </w:tabs>
        <w:spacing w:line="276" w:lineRule="auto"/>
        <w:ind w:left="360"/>
        <w:jc w:val="both"/>
        <w:rPr>
          <w:szCs w:val="22"/>
        </w:rPr>
      </w:pPr>
      <w:r w:rsidRPr="0043486B">
        <w:rPr>
          <w:szCs w:val="22"/>
        </w:rPr>
        <w:t xml:space="preserve">Zakazuje się zmian postanowień zawartej UMOWY w stosunku do treści oferty, na podstawie której dokonano wyboru wykonawcy, chyba że zachodzi co najmniej jedna </w:t>
      </w:r>
      <w:r w:rsidRPr="0043486B">
        <w:rPr>
          <w:szCs w:val="22"/>
        </w:rPr>
        <w:br/>
        <w:t>z następujących okoliczności:</w:t>
      </w:r>
    </w:p>
    <w:p w14:paraId="1063DBB7" w14:textId="61C1CAFA" w:rsidR="002C130E" w:rsidRPr="0042473A" w:rsidRDefault="002C130E">
      <w:pPr>
        <w:numPr>
          <w:ilvl w:val="4"/>
          <w:numId w:val="6"/>
        </w:numPr>
        <w:spacing w:line="276" w:lineRule="auto"/>
        <w:ind w:left="709" w:hanging="345"/>
        <w:jc w:val="both"/>
        <w:rPr>
          <w:szCs w:val="22"/>
        </w:rPr>
      </w:pPr>
      <w:r w:rsidRPr="0042473A">
        <w:rPr>
          <w:rFonts w:cs="Arial"/>
          <w:szCs w:val="22"/>
        </w:rPr>
        <w:t>nastąpi zmiana stawki podatku VAT. Zmiana taka spowoduje odpowiednią (</w:t>
      </w:r>
      <w:r w:rsidRPr="0042473A">
        <w:rPr>
          <w:szCs w:val="16"/>
        </w:rPr>
        <w:t>dla zakresu niewykonanej części UMOWY)</w:t>
      </w:r>
      <w:r w:rsidRPr="0042473A">
        <w:rPr>
          <w:rFonts w:cs="Arial"/>
          <w:szCs w:val="22"/>
        </w:rPr>
        <w:t xml:space="preserve"> zmianę </w:t>
      </w:r>
      <w:r w:rsidRPr="0042473A">
        <w:rPr>
          <w:szCs w:val="16"/>
        </w:rPr>
        <w:t>kwoty brutto oraz stawki i kwoty podatku VAT, określonych w § 5 ust. 2 pkt. 1)</w:t>
      </w:r>
      <w:r w:rsidR="00F80B30">
        <w:rPr>
          <w:szCs w:val="16"/>
        </w:rPr>
        <w:t xml:space="preserve"> </w:t>
      </w:r>
      <w:r w:rsidRPr="0042473A">
        <w:rPr>
          <w:szCs w:val="16"/>
        </w:rPr>
        <w:t>UMOWY,</w:t>
      </w:r>
    </w:p>
    <w:p w14:paraId="61F0A4D7"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lastRenderedPageBreak/>
        <w:t xml:space="preserve">nastąpi </w:t>
      </w:r>
      <w:r w:rsidRPr="0043486B">
        <w:rPr>
          <w:rFonts w:eastAsia="Calibri" w:cs="Arial"/>
          <w:szCs w:val="22"/>
          <w:lang w:eastAsia="en-US"/>
        </w:rPr>
        <w:t>konieczność zmiany pełnomocników Stron, - w przypadku niemożności pełnienia przez nich powierzonych funkcji, realizacji zamówienia (np. zdarzenia losowe, zmiana pracy, rezygnacja itp.). Zmiana jest możliwa wyłącznie wtedy, gdy kwalifikacje nowo wskazanych osób będą spełniać warunki określone w specyfikacji istotnych warunków zamówienia,</w:t>
      </w:r>
    </w:p>
    <w:p w14:paraId="67F0B022"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z przyczyn zewnętrznych niezależnych od Zamawiającego oraz Wykonawcy skutkujących niemożliwością wykonywania czynności przewidzianych UMOWĄ, które spowodowały niezawinione i niemożliwe do uniknięcia przez Wykonawcę opóźnienie.</w:t>
      </w:r>
    </w:p>
    <w:p w14:paraId="17A1F500" w14:textId="77777777" w:rsidR="002C130E" w:rsidRPr="0043486B"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43486B">
        <w:rPr>
          <w:rFonts w:cs="Arial"/>
          <w:szCs w:val="22"/>
        </w:rPr>
        <w:t>innych nie wymienionych zmian korzystnych dla Zamawiającego.</w:t>
      </w:r>
    </w:p>
    <w:p w14:paraId="3B40C303" w14:textId="77777777" w:rsidR="002C130E" w:rsidRPr="0043486B" w:rsidRDefault="002C130E">
      <w:pPr>
        <w:numPr>
          <w:ilvl w:val="4"/>
          <w:numId w:val="6"/>
        </w:numPr>
        <w:tabs>
          <w:tab w:val="left" w:pos="180"/>
        </w:tabs>
        <w:spacing w:line="276" w:lineRule="auto"/>
        <w:ind w:left="714" w:hanging="350"/>
        <w:jc w:val="both"/>
        <w:rPr>
          <w:rFonts w:eastAsia="Calibri" w:cs="Arial"/>
          <w:szCs w:val="22"/>
          <w:lang w:eastAsia="en-US"/>
        </w:rPr>
      </w:pPr>
      <w:r w:rsidRPr="0043486B">
        <w:rPr>
          <w:szCs w:val="22"/>
        </w:rPr>
        <w:t xml:space="preserve">nastąpi konieczność doubezpieczenia mienia od wszystkich </w:t>
      </w:r>
      <w:proofErr w:type="spellStart"/>
      <w:r w:rsidRPr="0043486B">
        <w:rPr>
          <w:szCs w:val="22"/>
        </w:rPr>
        <w:t>ryzyk</w:t>
      </w:r>
      <w:proofErr w:type="spellEnd"/>
      <w:r w:rsidRPr="0043486B">
        <w:rPr>
          <w:szCs w:val="22"/>
        </w:rPr>
        <w:t xml:space="preserve"> na warunkach obowiązujących w niniejszej UMOWIE.</w:t>
      </w:r>
    </w:p>
    <w:p w14:paraId="3E8624E7" w14:textId="77777777" w:rsidR="002C130E" w:rsidRPr="00892D8E" w:rsidRDefault="002C130E">
      <w:pPr>
        <w:numPr>
          <w:ilvl w:val="4"/>
          <w:numId w:val="6"/>
        </w:numPr>
        <w:tabs>
          <w:tab w:val="left" w:pos="180"/>
          <w:tab w:val="num" w:pos="709"/>
        </w:tabs>
        <w:spacing w:line="276" w:lineRule="auto"/>
        <w:ind w:left="714" w:hanging="350"/>
        <w:jc w:val="both"/>
        <w:rPr>
          <w:rFonts w:eastAsia="Calibri" w:cs="Arial"/>
          <w:szCs w:val="22"/>
          <w:lang w:eastAsia="en-US"/>
        </w:rPr>
      </w:pPr>
      <w:r w:rsidRPr="00892D8E">
        <w:rPr>
          <w:szCs w:val="22"/>
        </w:rPr>
        <w:t>zostały spełnione łącznie następujące warunki:</w:t>
      </w:r>
    </w:p>
    <w:p w14:paraId="3B429174"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konieczność zmiany UMOWY spowodowana jest okolicznościami, których Zamawiający, działając z należytą starannością, nie mógł przewidzieć,</w:t>
      </w:r>
    </w:p>
    <w:p w14:paraId="03D2D953" w14:textId="77777777" w:rsidR="002C130E" w:rsidRPr="00892D8E" w:rsidRDefault="002C130E">
      <w:pPr>
        <w:widowControl w:val="0"/>
        <w:numPr>
          <w:ilvl w:val="0"/>
          <w:numId w:val="17"/>
        </w:numPr>
        <w:tabs>
          <w:tab w:val="clear" w:pos="1211"/>
          <w:tab w:val="left" w:pos="180"/>
          <w:tab w:val="num" w:pos="1134"/>
        </w:tabs>
        <w:spacing w:line="276" w:lineRule="auto"/>
        <w:ind w:left="1134" w:hanging="425"/>
        <w:jc w:val="both"/>
        <w:rPr>
          <w:szCs w:val="22"/>
        </w:rPr>
      </w:pPr>
      <w:r w:rsidRPr="00892D8E">
        <w:rPr>
          <w:szCs w:val="22"/>
        </w:rPr>
        <w:t xml:space="preserve">wartość zmiany nie przekracza 50% wartości zamówienia określonej pierwotnie </w:t>
      </w:r>
      <w:r w:rsidRPr="00892D8E">
        <w:rPr>
          <w:szCs w:val="22"/>
        </w:rPr>
        <w:br/>
        <w:t>w UMOWIE</w:t>
      </w:r>
      <w:r>
        <w:rPr>
          <w:szCs w:val="22"/>
        </w:rPr>
        <w:t>,</w:t>
      </w:r>
    </w:p>
    <w:p w14:paraId="4AE7F1E2"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Wykonawcę, któremu zamawiający udzielił zamówienia, ma zastąpić nowy wykonawca </w:t>
      </w:r>
      <w:r>
        <w:rPr>
          <w:szCs w:val="22"/>
        </w:rPr>
        <w:br/>
      </w:r>
      <w:r w:rsidRPr="00892D8E">
        <w:rPr>
          <w:szCs w:val="22"/>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3F3755CD"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zmiany, niezależnie od ich wartości, nie są istotne w rozumieniu ust. </w:t>
      </w:r>
      <w:r w:rsidRPr="00C60E4A">
        <w:rPr>
          <w:szCs w:val="22"/>
        </w:rPr>
        <w:t>3</w:t>
      </w:r>
      <w:r w:rsidRPr="00892D8E">
        <w:rPr>
          <w:szCs w:val="22"/>
        </w:rPr>
        <w:t>;</w:t>
      </w:r>
    </w:p>
    <w:p w14:paraId="48E36620" w14:textId="77777777" w:rsidR="002C130E" w:rsidRPr="00892D8E" w:rsidRDefault="002C130E">
      <w:pPr>
        <w:widowControl w:val="0"/>
        <w:numPr>
          <w:ilvl w:val="4"/>
          <w:numId w:val="6"/>
        </w:numPr>
        <w:tabs>
          <w:tab w:val="left" w:pos="180"/>
          <w:tab w:val="num" w:pos="709"/>
        </w:tabs>
        <w:spacing w:line="276" w:lineRule="auto"/>
        <w:ind w:left="709" w:hanging="345"/>
        <w:jc w:val="both"/>
        <w:rPr>
          <w:szCs w:val="22"/>
        </w:rPr>
      </w:pPr>
      <w:r w:rsidRPr="00892D8E">
        <w:rPr>
          <w:szCs w:val="22"/>
        </w:rPr>
        <w:t xml:space="preserve">łączna wartość zmian jest mniejsza od 10% wartości zamówienia określonej pierwotnie </w:t>
      </w:r>
      <w:r>
        <w:rPr>
          <w:szCs w:val="22"/>
        </w:rPr>
        <w:br/>
      </w:r>
      <w:r w:rsidRPr="00892D8E">
        <w:rPr>
          <w:szCs w:val="22"/>
        </w:rPr>
        <w:t>w UMOWIE w przypadku zamówień na usługi,</w:t>
      </w:r>
    </w:p>
    <w:p w14:paraId="56D1AC7F" w14:textId="77777777" w:rsidR="002C130E" w:rsidRPr="00892D8E" w:rsidRDefault="002C130E">
      <w:pPr>
        <w:numPr>
          <w:ilvl w:val="0"/>
          <w:numId w:val="10"/>
        </w:numPr>
        <w:tabs>
          <w:tab w:val="left" w:pos="180"/>
          <w:tab w:val="left" w:pos="360"/>
        </w:tabs>
        <w:spacing w:line="276" w:lineRule="auto"/>
        <w:ind w:hanging="2340"/>
        <w:jc w:val="both"/>
        <w:rPr>
          <w:szCs w:val="22"/>
        </w:rPr>
      </w:pPr>
      <w:r w:rsidRPr="00892D8E">
        <w:rPr>
          <w:szCs w:val="22"/>
        </w:rPr>
        <w:t>Zmianę postanowień zawartych w UMOWIE uznaje się za istotną, jeżeli:</w:t>
      </w:r>
    </w:p>
    <w:p w14:paraId="44D359EE"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 xml:space="preserve">zmienia ogólny charakter UMOWY, w stosunku do charakteru </w:t>
      </w:r>
      <w:r>
        <w:rPr>
          <w:szCs w:val="22"/>
        </w:rPr>
        <w:t>UMOWY</w:t>
      </w:r>
      <w:r w:rsidRPr="00892D8E">
        <w:rPr>
          <w:szCs w:val="22"/>
        </w:rPr>
        <w:t xml:space="preserve"> w pierwotnym brzmieniu;</w:t>
      </w:r>
    </w:p>
    <w:p w14:paraId="7B2DD879" w14:textId="77777777" w:rsidR="002C130E" w:rsidRPr="00892D8E" w:rsidRDefault="002C130E">
      <w:pPr>
        <w:numPr>
          <w:ilvl w:val="1"/>
          <w:numId w:val="7"/>
        </w:numPr>
        <w:tabs>
          <w:tab w:val="left" w:pos="180"/>
          <w:tab w:val="left" w:pos="360"/>
          <w:tab w:val="num" w:pos="709"/>
        </w:tabs>
        <w:spacing w:line="276" w:lineRule="auto"/>
        <w:ind w:left="709" w:hanging="283"/>
        <w:jc w:val="both"/>
        <w:rPr>
          <w:szCs w:val="22"/>
        </w:rPr>
      </w:pPr>
      <w:r w:rsidRPr="00892D8E">
        <w:rPr>
          <w:szCs w:val="22"/>
        </w:rPr>
        <w:t>nie zmienia ogólnego charakteru UMOWY i zachodzi co najmniej jedna z następujących okoliczności:</w:t>
      </w:r>
    </w:p>
    <w:p w14:paraId="28D69212"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wprowadza warunki, które, gdyby były postawione w postępowaniu </w:t>
      </w:r>
      <w:r w:rsidRPr="00892D8E">
        <w:rPr>
          <w:szCs w:val="22"/>
        </w:rPr>
        <w:br/>
        <w:t>o udzielenie zamówienia, to w tym postępowaniu wzięliby lub mogliby wziąć udział inni wykonawcy lub przyjęto by oferty innej treści,</w:t>
      </w:r>
    </w:p>
    <w:p w14:paraId="4AAE769C"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 xml:space="preserve">zmiana narusza równowagę ekonomiczną UMOWY na korzyść wykonawcy </w:t>
      </w:r>
      <w:r w:rsidRPr="00892D8E">
        <w:rPr>
          <w:szCs w:val="22"/>
        </w:rPr>
        <w:br/>
        <w:t>w sposób nieprzewidziany pierwotnie w UMOWIE,</w:t>
      </w:r>
    </w:p>
    <w:p w14:paraId="22090FBF"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zmiana znacznie rozszerza zakres świadczeń i zobowiązań wynikający z UMOWY,</w:t>
      </w:r>
    </w:p>
    <w:p w14:paraId="50ADDA64" w14:textId="77777777" w:rsidR="002C130E" w:rsidRPr="00892D8E" w:rsidRDefault="002C130E">
      <w:pPr>
        <w:numPr>
          <w:ilvl w:val="0"/>
          <w:numId w:val="18"/>
        </w:numPr>
        <w:tabs>
          <w:tab w:val="left" w:pos="180"/>
          <w:tab w:val="left" w:pos="360"/>
        </w:tabs>
        <w:spacing w:line="276" w:lineRule="auto"/>
        <w:jc w:val="both"/>
        <w:rPr>
          <w:szCs w:val="22"/>
        </w:rPr>
      </w:pPr>
      <w:r w:rsidRPr="00892D8E">
        <w:rPr>
          <w:szCs w:val="22"/>
        </w:rPr>
        <w:t>polega na zastąpieniu wykonawcy, któremu zamawiający udzielił zamówienia, nowym wykonawcą, w przypadkach innych niż wymi</w:t>
      </w:r>
      <w:r>
        <w:rPr>
          <w:szCs w:val="22"/>
        </w:rPr>
        <w:t>enione w ust. 2 pkt 7</w:t>
      </w:r>
      <w:r w:rsidRPr="00892D8E">
        <w:rPr>
          <w:szCs w:val="22"/>
        </w:rPr>
        <w:t>).</w:t>
      </w:r>
    </w:p>
    <w:p w14:paraId="38A01D86" w14:textId="77777777" w:rsidR="002C130E" w:rsidRPr="000055DA" w:rsidRDefault="002C130E">
      <w:pPr>
        <w:numPr>
          <w:ilvl w:val="0"/>
          <w:numId w:val="10"/>
        </w:numPr>
        <w:tabs>
          <w:tab w:val="left" w:pos="360"/>
          <w:tab w:val="left" w:pos="7158"/>
        </w:tabs>
        <w:spacing w:line="276" w:lineRule="auto"/>
        <w:ind w:left="360"/>
        <w:jc w:val="both"/>
      </w:pPr>
      <w:r w:rsidRPr="000055DA">
        <w:t xml:space="preserve">Zarówno wystąpienie jakichkolwiek okoliczności jak i konieczność wprowadzenia zmian do </w:t>
      </w:r>
      <w:r>
        <w:t>UMOWY</w:t>
      </w:r>
      <w:r w:rsidRPr="000055DA">
        <w:t xml:space="preserve"> wymagają pisemnego za</w:t>
      </w:r>
      <w:r>
        <w:t>wiadomienia drugiej strony UMOWY</w:t>
      </w:r>
      <w:r w:rsidRPr="000055DA">
        <w:t xml:space="preserve"> o zamiarze wprowadzenia zmian z uzasadnieniem i określeniem skutków finansowych wprowadzanych zmian.</w:t>
      </w:r>
    </w:p>
    <w:p w14:paraId="7199666F" w14:textId="77777777" w:rsidR="002C130E" w:rsidRPr="00820837" w:rsidRDefault="002C130E" w:rsidP="00820837">
      <w:pPr>
        <w:pStyle w:val="Nagwek2"/>
        <w:spacing w:before="120"/>
        <w:rPr>
          <w:b w:val="0"/>
          <w:sz w:val="22"/>
          <w:szCs w:val="22"/>
        </w:rPr>
      </w:pPr>
      <w:r w:rsidRPr="00820837">
        <w:rPr>
          <w:sz w:val="22"/>
          <w:szCs w:val="22"/>
        </w:rPr>
        <w:t>§ 11</w:t>
      </w:r>
    </w:p>
    <w:p w14:paraId="24FB987A" w14:textId="77777777" w:rsidR="002C130E" w:rsidRPr="00977F46" w:rsidRDefault="002C130E" w:rsidP="00F80B30">
      <w:pPr>
        <w:tabs>
          <w:tab w:val="left" w:pos="2409"/>
          <w:tab w:val="left" w:pos="5386"/>
          <w:tab w:val="left" w:pos="7158"/>
        </w:tabs>
        <w:spacing w:line="276" w:lineRule="auto"/>
        <w:jc w:val="center"/>
        <w:rPr>
          <w:b/>
        </w:rPr>
      </w:pPr>
      <w:r w:rsidRPr="00977F46">
        <w:rPr>
          <w:b/>
        </w:rPr>
        <w:t>Fundusz Prewencyjny</w:t>
      </w:r>
    </w:p>
    <w:p w14:paraId="63154660" w14:textId="77777777" w:rsidR="002C130E" w:rsidRPr="00977F46" w:rsidRDefault="002C130E" w:rsidP="00F80B30">
      <w:pPr>
        <w:tabs>
          <w:tab w:val="left" w:pos="2409"/>
          <w:tab w:val="left" w:pos="5386"/>
          <w:tab w:val="left" w:pos="7158"/>
        </w:tabs>
        <w:spacing w:line="276" w:lineRule="auto"/>
        <w:jc w:val="center"/>
        <w:rPr>
          <w:sz w:val="18"/>
          <w:szCs w:val="18"/>
        </w:rPr>
      </w:pPr>
      <w:r w:rsidRPr="00977F46">
        <w:rPr>
          <w:sz w:val="18"/>
          <w:szCs w:val="18"/>
        </w:rPr>
        <w:t>(w przypadku przyznania przez Wykonawcę Funduszu Prewencyjnego w ofercie)</w:t>
      </w:r>
    </w:p>
    <w:p w14:paraId="4239CAB5" w14:textId="78A39C19" w:rsidR="002C130E" w:rsidRPr="0069582B" w:rsidRDefault="002C130E">
      <w:pPr>
        <w:numPr>
          <w:ilvl w:val="0"/>
          <w:numId w:val="19"/>
        </w:numPr>
        <w:tabs>
          <w:tab w:val="clear" w:pos="644"/>
          <w:tab w:val="num" w:pos="284"/>
        </w:tabs>
        <w:spacing w:line="276" w:lineRule="auto"/>
        <w:ind w:left="284" w:hanging="284"/>
        <w:jc w:val="both"/>
        <w:rPr>
          <w:rFonts w:cs="Arial"/>
          <w:szCs w:val="22"/>
        </w:rPr>
      </w:pPr>
      <w:r w:rsidRPr="00977F46">
        <w:rPr>
          <w:rFonts w:cs="Arial"/>
          <w:szCs w:val="22"/>
        </w:rPr>
        <w:t xml:space="preserve">Wykonawca zobowiązany jest przekazać Zamawiającemu Fundusz Prewencyjny („FP”) </w:t>
      </w:r>
      <w:r w:rsidR="00F80B30">
        <w:rPr>
          <w:rFonts w:cs="Arial"/>
          <w:szCs w:val="22"/>
        </w:rPr>
        <w:br/>
      </w:r>
      <w:r w:rsidRPr="00977F46">
        <w:rPr>
          <w:rFonts w:cs="Arial"/>
          <w:szCs w:val="22"/>
        </w:rPr>
        <w:t>w kwocie  ………. zł  (słownie: ……zł)</w:t>
      </w:r>
      <w:r>
        <w:rPr>
          <w:rFonts w:cs="Arial"/>
          <w:szCs w:val="22"/>
        </w:rPr>
        <w:t xml:space="preserve">, </w:t>
      </w:r>
      <w:r w:rsidRPr="0069582B">
        <w:rPr>
          <w:rFonts w:cs="Arial"/>
          <w:b/>
          <w:bCs/>
          <w:szCs w:val="22"/>
        </w:rPr>
        <w:t>dla Części 1.</w:t>
      </w:r>
    </w:p>
    <w:p w14:paraId="492050DF" w14:textId="37A853AF" w:rsidR="002C130E" w:rsidRPr="00977F46" w:rsidRDefault="002C130E">
      <w:pPr>
        <w:numPr>
          <w:ilvl w:val="0"/>
          <w:numId w:val="19"/>
        </w:numPr>
        <w:tabs>
          <w:tab w:val="clear" w:pos="644"/>
          <w:tab w:val="num" w:pos="284"/>
        </w:tabs>
        <w:spacing w:line="276" w:lineRule="auto"/>
        <w:ind w:left="284" w:hanging="284"/>
        <w:jc w:val="both"/>
        <w:rPr>
          <w:rFonts w:cs="Arial"/>
          <w:szCs w:val="22"/>
        </w:rPr>
      </w:pPr>
      <w:r w:rsidRPr="00977F46">
        <w:rPr>
          <w:rFonts w:cs="Arial"/>
          <w:szCs w:val="22"/>
        </w:rPr>
        <w:t xml:space="preserve">Wykonawca zobowiązany jest w ciągu 30 dni od dnia zawarcia </w:t>
      </w:r>
      <w:r>
        <w:rPr>
          <w:rFonts w:cs="Arial"/>
          <w:szCs w:val="22"/>
        </w:rPr>
        <w:t>UMOWY</w:t>
      </w:r>
      <w:r w:rsidRPr="00977F46">
        <w:rPr>
          <w:rFonts w:cs="Arial"/>
          <w:szCs w:val="22"/>
        </w:rPr>
        <w:t xml:space="preserve"> przedstawić Zamawiającemu cele i warunki pozyskania środków z FP.</w:t>
      </w:r>
    </w:p>
    <w:p w14:paraId="77CB4FC1" w14:textId="77777777" w:rsidR="002C130E" w:rsidRPr="000C584C" w:rsidRDefault="002C130E">
      <w:pPr>
        <w:numPr>
          <w:ilvl w:val="0"/>
          <w:numId w:val="19"/>
        </w:numPr>
        <w:tabs>
          <w:tab w:val="clear" w:pos="644"/>
          <w:tab w:val="num" w:pos="284"/>
        </w:tabs>
        <w:spacing w:line="276" w:lineRule="auto"/>
        <w:ind w:left="284" w:hanging="284"/>
        <w:jc w:val="both"/>
        <w:rPr>
          <w:rFonts w:cs="Arial"/>
          <w:color w:val="FF0000"/>
          <w:szCs w:val="22"/>
        </w:rPr>
      </w:pPr>
      <w:r w:rsidRPr="00977F46">
        <w:rPr>
          <w:rFonts w:cs="Arial"/>
          <w:szCs w:val="22"/>
        </w:rPr>
        <w:t xml:space="preserve">Zamawiający zainicjuje uruchomienie środków z FP zgodnie z procedurami Wykonawcy najpóźniej do końca trwania </w:t>
      </w:r>
      <w:r>
        <w:rPr>
          <w:rFonts w:cs="Arial"/>
          <w:szCs w:val="22"/>
        </w:rPr>
        <w:t>UMOWY</w:t>
      </w:r>
      <w:r w:rsidRPr="00977F46">
        <w:rPr>
          <w:rFonts w:cs="Arial"/>
          <w:szCs w:val="22"/>
        </w:rPr>
        <w:t xml:space="preserve"> </w:t>
      </w:r>
      <w:r w:rsidRPr="000C584C">
        <w:rPr>
          <w:rFonts w:cs="Arial"/>
          <w:szCs w:val="22"/>
        </w:rPr>
        <w:t>ubezpieczenia.</w:t>
      </w:r>
    </w:p>
    <w:p w14:paraId="4DBF89A9" w14:textId="2905D408" w:rsidR="002C130E" w:rsidRPr="00B87890" w:rsidRDefault="002C130E">
      <w:pPr>
        <w:numPr>
          <w:ilvl w:val="0"/>
          <w:numId w:val="19"/>
        </w:numPr>
        <w:tabs>
          <w:tab w:val="clear" w:pos="644"/>
          <w:tab w:val="num" w:pos="284"/>
        </w:tabs>
        <w:spacing w:line="276" w:lineRule="auto"/>
        <w:ind w:left="284" w:hanging="284"/>
        <w:jc w:val="both"/>
        <w:rPr>
          <w:rFonts w:cs="Arial"/>
          <w:color w:val="FF0000"/>
          <w:szCs w:val="22"/>
        </w:rPr>
      </w:pPr>
      <w:r>
        <w:rPr>
          <w:rFonts w:cs="Arial"/>
          <w:szCs w:val="22"/>
        </w:rPr>
        <w:lastRenderedPageBreak/>
        <w:t xml:space="preserve">Wykonawca deklaruje przyznanie jednorazowego dofinansowania ze środków funduszu prewencyjnego w kwocie …………. PLN / słownie PLN: ……………./ dla ………….. w okresie obowiązywania umowy ubezpieczenia, przy założeniu, że środki te zostaną przeznaczone wyłącznie na działalność mającą na celu zapobieganie powstawaniu lub zmniejszanie skutków wypadków ubezpieczeniowych, a cel prewencyjny zostanie zaakceptowany przez ZU. Wszystkie czynności, które zostaną podjęte w związku z przyznaniem i przeznaczeniem środków zrealizowane mogą zostać w oparciu o uregulowania wewnętrzne ZU obowiązujące w dniu podpisania umowy prewencyjnej. </w:t>
      </w:r>
    </w:p>
    <w:p w14:paraId="4EDEA5D0" w14:textId="77777777" w:rsidR="002C130E" w:rsidRPr="00820837" w:rsidRDefault="002C130E" w:rsidP="00820837">
      <w:pPr>
        <w:pStyle w:val="Nagwek2"/>
        <w:spacing w:before="120"/>
        <w:rPr>
          <w:sz w:val="22"/>
          <w:szCs w:val="22"/>
        </w:rPr>
      </w:pPr>
      <w:r w:rsidRPr="00820837">
        <w:rPr>
          <w:sz w:val="22"/>
          <w:szCs w:val="22"/>
        </w:rPr>
        <w:t>§ 12</w:t>
      </w:r>
    </w:p>
    <w:p w14:paraId="4E8BE95D" w14:textId="77777777" w:rsidR="002C130E" w:rsidRPr="00596D5C" w:rsidRDefault="002C130E" w:rsidP="00F80B30">
      <w:pPr>
        <w:tabs>
          <w:tab w:val="left" w:pos="2409"/>
          <w:tab w:val="left" w:pos="5386"/>
          <w:tab w:val="left" w:pos="7158"/>
        </w:tabs>
        <w:spacing w:line="276" w:lineRule="auto"/>
        <w:ind w:left="170" w:hanging="170"/>
        <w:jc w:val="center"/>
        <w:rPr>
          <w:b/>
        </w:rPr>
      </w:pPr>
      <w:r w:rsidRPr="00596D5C">
        <w:rPr>
          <w:b/>
        </w:rPr>
        <w:t>Ochrona Danych Osobowych</w:t>
      </w:r>
    </w:p>
    <w:p w14:paraId="4D0C63B2"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w:t>
      </w:r>
      <w:r w:rsidRPr="000B671E">
        <w:rPr>
          <w:rFonts w:cs="Arial"/>
          <w:color w:val="000000" w:themeColor="text1"/>
          <w:szCs w:val="22"/>
        </w:rPr>
        <w:t>się zapoznać z klauzulą informacyjną Zamawiającego (</w:t>
      </w:r>
      <w:r w:rsidRPr="000B671E">
        <w:rPr>
          <w:rFonts w:eastAsia="Calibri" w:cs="Arial"/>
          <w:noProof/>
          <w:color w:val="000000" w:themeColor="text1"/>
          <w:szCs w:val="22"/>
        </w:rPr>
        <w:t xml:space="preserve">zamieszczoną na stronie internetowej Zamawiającego pod adresem: </w:t>
      </w:r>
      <w:hyperlink r:id="rId8" w:history="1">
        <w:r w:rsidRPr="000B671E">
          <w:rPr>
            <w:rStyle w:val="Hipercze"/>
            <w:rFonts w:eastAsia="Calibri" w:cs="Arial"/>
            <w:noProof/>
            <w:color w:val="000000" w:themeColor="text1"/>
            <w:szCs w:val="22"/>
          </w:rPr>
          <w:t>http://bip.mwik.bydgoszcz.pl/index.php/ogloszenia-o-przetargach/informacja-o-rodo</w:t>
        </w:r>
      </w:hyperlink>
      <w:r w:rsidRPr="000B671E">
        <w:rPr>
          <w:rFonts w:eastAsia="Calibri" w:cs="Arial"/>
          <w:noProof/>
          <w:color w:val="000000" w:themeColor="text1"/>
          <w:szCs w:val="22"/>
        </w:rPr>
        <w:t>)</w:t>
      </w:r>
      <w:r w:rsidRPr="000B671E">
        <w:rPr>
          <w:rFonts w:cs="Arial"/>
          <w:color w:val="000000" w:themeColor="text1"/>
          <w:szCs w:val="22"/>
        </w:rPr>
        <w:t xml:space="preserve"> swoich pracowników oraz pracowników podwykonawców, których dane zamieścił w ofercie lub </w:t>
      </w:r>
      <w:r>
        <w:rPr>
          <w:rFonts w:cs="Arial"/>
          <w:color w:val="000000" w:themeColor="text1"/>
          <w:szCs w:val="22"/>
        </w:rPr>
        <w:t>UMOWIE</w:t>
      </w:r>
      <w:r w:rsidRPr="000B671E">
        <w:rPr>
          <w:rFonts w:cs="Arial"/>
          <w:color w:val="000000" w:themeColor="text1"/>
          <w:szCs w:val="22"/>
        </w:rPr>
        <w:t>, informując ich, że ich dane osobowe zostały udostępnione Zamawiającemu.</w:t>
      </w:r>
    </w:p>
    <w:p w14:paraId="6F598AEA" w14:textId="77777777" w:rsidR="00F80B30" w:rsidRPr="000B671E" w:rsidRDefault="00F80B30">
      <w:pPr>
        <w:widowControl w:val="0"/>
        <w:numPr>
          <w:ilvl w:val="0"/>
          <w:numId w:val="8"/>
        </w:numPr>
        <w:tabs>
          <w:tab w:val="left" w:pos="364"/>
          <w:tab w:val="left" w:pos="7158"/>
        </w:tabs>
        <w:spacing w:line="276" w:lineRule="auto"/>
        <w:ind w:left="364" w:hanging="378"/>
        <w:jc w:val="both"/>
        <w:rPr>
          <w:color w:val="000000" w:themeColor="text1"/>
        </w:rPr>
      </w:pPr>
      <w:r w:rsidRPr="000B671E">
        <w:rPr>
          <w:color w:val="000000" w:themeColor="text1"/>
        </w:rPr>
        <w:t xml:space="preserve">Wykonawca zobowiązuje się w pierwszej korespondencji przesłać do pracowników Zamawiającego wymienionych w § </w:t>
      </w:r>
      <w:r>
        <w:rPr>
          <w:color w:val="000000" w:themeColor="text1"/>
        </w:rPr>
        <w:t>5</w:t>
      </w:r>
      <w:r w:rsidRPr="000B671E">
        <w:rPr>
          <w:color w:val="000000" w:themeColor="text1"/>
        </w:rPr>
        <w:t xml:space="preserve"> swoją klauzulę informacyjną informując ich o fakcie przetwarzania ich danych osobowych (np. pisemnie, e-mailem, faxem</w:t>
      </w:r>
      <w:r>
        <w:rPr>
          <w:color w:val="000000" w:themeColor="text1"/>
        </w:rPr>
        <w:t>, drogą elektroniczną</w:t>
      </w:r>
      <w:r w:rsidRPr="000B671E">
        <w:rPr>
          <w:color w:val="000000" w:themeColor="text1"/>
        </w:rPr>
        <w:t>) oraz klauzule podwykonawców, o ile będzie im przekazywał dane osobowe pracowników Zamawiającego.</w:t>
      </w:r>
    </w:p>
    <w:p w14:paraId="64700054" w14:textId="77777777" w:rsidR="002C130E" w:rsidRPr="00596D5C" w:rsidRDefault="002C130E" w:rsidP="002C130E">
      <w:pPr>
        <w:tabs>
          <w:tab w:val="left" w:pos="2409"/>
          <w:tab w:val="left" w:pos="5386"/>
          <w:tab w:val="left" w:pos="7158"/>
        </w:tabs>
        <w:jc w:val="both"/>
      </w:pPr>
    </w:p>
    <w:p w14:paraId="49633CA4" w14:textId="281862A2" w:rsidR="002C130E" w:rsidRPr="00820837" w:rsidRDefault="002C130E" w:rsidP="00820837">
      <w:pPr>
        <w:pStyle w:val="Nagwek2"/>
        <w:spacing w:before="120"/>
        <w:rPr>
          <w:sz w:val="22"/>
          <w:szCs w:val="22"/>
        </w:rPr>
      </w:pPr>
      <w:r w:rsidRPr="00820837">
        <w:rPr>
          <w:sz w:val="22"/>
          <w:szCs w:val="22"/>
        </w:rPr>
        <w:t>§ 1</w:t>
      </w:r>
      <w:r w:rsidR="00F80B30" w:rsidRPr="00820837">
        <w:rPr>
          <w:sz w:val="22"/>
          <w:szCs w:val="22"/>
        </w:rPr>
        <w:t>3</w:t>
      </w:r>
    </w:p>
    <w:p w14:paraId="7F1A2D6D" w14:textId="77777777" w:rsidR="002C130E" w:rsidRPr="00820837" w:rsidRDefault="002C130E" w:rsidP="00F80B30">
      <w:pPr>
        <w:tabs>
          <w:tab w:val="left" w:pos="2409"/>
          <w:tab w:val="left" w:pos="5386"/>
          <w:tab w:val="left" w:pos="7158"/>
        </w:tabs>
        <w:spacing w:line="276" w:lineRule="auto"/>
        <w:jc w:val="center"/>
        <w:rPr>
          <w:b/>
          <w:szCs w:val="22"/>
        </w:rPr>
      </w:pPr>
      <w:r w:rsidRPr="00820837">
        <w:rPr>
          <w:b/>
          <w:szCs w:val="22"/>
        </w:rPr>
        <w:t>Postanowienia końcowe</w:t>
      </w:r>
    </w:p>
    <w:p w14:paraId="2A4DA43D"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t xml:space="preserve">W sprawach nieuregulowanych w niniejszej </w:t>
      </w:r>
      <w:r>
        <w:t>UMOWIE</w:t>
      </w:r>
      <w:r w:rsidRPr="00724A5D">
        <w:t xml:space="preserve"> będą miały zastosowanie właściwe przepisy Kodeksu cywilnego.</w:t>
      </w:r>
    </w:p>
    <w:p w14:paraId="7FA27287"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724A5D">
        <w:rPr>
          <w:rFonts w:cs="Arial"/>
          <w:szCs w:val="22"/>
        </w:rPr>
        <w:t xml:space="preserve">Jakiekolwiek spory mające związek z wykonywaniem niniejszej </w:t>
      </w:r>
      <w:r>
        <w:rPr>
          <w:rFonts w:cs="Arial"/>
          <w:szCs w:val="22"/>
        </w:rPr>
        <w:t>UMOWY</w:t>
      </w:r>
      <w:r w:rsidRPr="00724A5D">
        <w:rPr>
          <w:rFonts w:cs="Arial"/>
          <w:szCs w:val="22"/>
        </w:rPr>
        <w:t xml:space="preserve"> będą rozstrzygane przez sąd powszechny właściwy dla siedziby Zamawiającego.</w:t>
      </w:r>
    </w:p>
    <w:p w14:paraId="161091FE" w14:textId="77777777" w:rsidR="002C130E" w:rsidRPr="00724A5D"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została sporządzona w </w:t>
      </w:r>
      <w:r>
        <w:rPr>
          <w:rFonts w:cs="Arial"/>
          <w:szCs w:val="22"/>
        </w:rPr>
        <w:t>dwóch</w:t>
      </w:r>
      <w:r w:rsidRPr="00724A5D">
        <w:rPr>
          <w:rFonts w:cs="Arial"/>
          <w:szCs w:val="22"/>
        </w:rPr>
        <w:t xml:space="preserve"> jednobrzmiących egzemplarzach w języku polskim, </w:t>
      </w:r>
      <w:r>
        <w:rPr>
          <w:rFonts w:cs="Arial"/>
          <w:szCs w:val="22"/>
        </w:rPr>
        <w:br/>
      </w:r>
      <w:r w:rsidRPr="00724A5D">
        <w:rPr>
          <w:rFonts w:cs="Arial"/>
          <w:szCs w:val="22"/>
        </w:rPr>
        <w:t xml:space="preserve">w jednym egzemplarzu dla Wykonawcy i w </w:t>
      </w:r>
      <w:r>
        <w:rPr>
          <w:rFonts w:cs="Arial"/>
          <w:szCs w:val="22"/>
        </w:rPr>
        <w:t>jednym</w:t>
      </w:r>
      <w:r w:rsidRPr="00724A5D">
        <w:rPr>
          <w:rFonts w:cs="Arial"/>
          <w:szCs w:val="22"/>
        </w:rPr>
        <w:t xml:space="preserve"> egzemplarz</w:t>
      </w:r>
      <w:r>
        <w:rPr>
          <w:rFonts w:cs="Arial"/>
          <w:szCs w:val="22"/>
        </w:rPr>
        <w:t>u</w:t>
      </w:r>
      <w:r w:rsidRPr="00724A5D">
        <w:rPr>
          <w:rFonts w:cs="Arial"/>
          <w:szCs w:val="22"/>
        </w:rPr>
        <w:t xml:space="preserve"> dla Zamawiającego. </w:t>
      </w:r>
    </w:p>
    <w:p w14:paraId="14BD74F3" w14:textId="77777777" w:rsidR="002C130E"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Pr>
          <w:rFonts w:cs="Arial"/>
          <w:szCs w:val="22"/>
        </w:rPr>
        <w:t>UMOWA</w:t>
      </w:r>
      <w:r w:rsidRPr="00724A5D">
        <w:rPr>
          <w:rFonts w:cs="Arial"/>
          <w:szCs w:val="22"/>
        </w:rPr>
        <w:t xml:space="preserve"> wchodzi w życie z dniem podpisania jej przez obie strony.</w:t>
      </w:r>
    </w:p>
    <w:p w14:paraId="433C402E" w14:textId="1A040B2E" w:rsidR="002C130E" w:rsidRPr="00596D5C" w:rsidRDefault="002C130E">
      <w:pPr>
        <w:numPr>
          <w:ilvl w:val="0"/>
          <w:numId w:val="5"/>
        </w:numPr>
        <w:tabs>
          <w:tab w:val="clear" w:pos="360"/>
        </w:tabs>
        <w:autoSpaceDE w:val="0"/>
        <w:autoSpaceDN w:val="0"/>
        <w:adjustRightInd w:val="0"/>
        <w:spacing w:line="276" w:lineRule="auto"/>
        <w:ind w:left="357" w:hanging="357"/>
        <w:jc w:val="both"/>
        <w:rPr>
          <w:rFonts w:cs="Arial"/>
          <w:szCs w:val="22"/>
        </w:rPr>
      </w:pPr>
      <w:r w:rsidRPr="00596D5C">
        <w:rPr>
          <w:rFonts w:cs="Arial"/>
          <w:szCs w:val="22"/>
        </w:rPr>
        <w:t xml:space="preserve">Wykonawca oświadcza, że nie zachodzą w stosunku do niego przesłanki wykluczenia określone w art. 7 ust. 1 ustawy z dnia 13 kwietnia 2022 r. o szczególnych rozwiązaniach </w:t>
      </w:r>
      <w:r>
        <w:rPr>
          <w:rFonts w:cs="Arial"/>
          <w:szCs w:val="22"/>
        </w:rPr>
        <w:br/>
      </w:r>
      <w:r w:rsidRPr="00596D5C">
        <w:rPr>
          <w:rFonts w:cs="Arial"/>
          <w:szCs w:val="22"/>
        </w:rPr>
        <w:t>w zakresie przeciwdziałania wspieraniu agresji na Ukrainę oraz służących ochronie bezpieczeństwa narodowego.</w:t>
      </w:r>
    </w:p>
    <w:p w14:paraId="64E7FAB4" w14:textId="77777777" w:rsidR="002C130E" w:rsidRPr="00327ECF" w:rsidRDefault="002C130E" w:rsidP="00F80B30">
      <w:pPr>
        <w:pStyle w:val="Nagwek1"/>
        <w:tabs>
          <w:tab w:val="left" w:pos="6237"/>
        </w:tabs>
        <w:spacing w:before="720"/>
        <w:jc w:val="center"/>
        <w:rPr>
          <w:sz w:val="22"/>
          <w:szCs w:val="22"/>
        </w:rPr>
      </w:pPr>
      <w:r w:rsidRPr="007A3F74">
        <w:rPr>
          <w:sz w:val="22"/>
          <w:szCs w:val="22"/>
        </w:rPr>
        <w:t>ZAMAWIAJĄCY</w:t>
      </w:r>
      <w:r w:rsidRPr="00327ECF">
        <w:rPr>
          <w:sz w:val="22"/>
          <w:szCs w:val="22"/>
        </w:rPr>
        <w:tab/>
      </w:r>
      <w:r w:rsidRPr="00327ECF">
        <w:rPr>
          <w:sz w:val="22"/>
          <w:szCs w:val="22"/>
        </w:rPr>
        <w:tab/>
        <w:t>WYKONAWCA</w:t>
      </w:r>
    </w:p>
    <w:sectPr w:rsidR="002C130E" w:rsidRPr="00327ECF" w:rsidSect="00B45BAE">
      <w:headerReference w:type="default" r:id="rId9"/>
      <w:footerReference w:type="even" r:id="rId10"/>
      <w:footerReference w:type="default" r:id="rId11"/>
      <w:pgSz w:w="11906" w:h="16838"/>
      <w:pgMar w:top="275" w:right="849" w:bottom="993" w:left="1620" w:header="360"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9ED43" w14:textId="77777777" w:rsidR="00DC79DA" w:rsidRDefault="00DC79DA">
      <w:r>
        <w:separator/>
      </w:r>
    </w:p>
  </w:endnote>
  <w:endnote w:type="continuationSeparator" w:id="0">
    <w:p w14:paraId="2E74E3D6" w14:textId="77777777" w:rsidR="00DC79DA" w:rsidRDefault="00DC7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3CE95" w14:textId="77777777" w:rsidR="004314F4" w:rsidRDefault="004314F4" w:rsidP="002476C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1791787" w14:textId="77777777" w:rsidR="004314F4" w:rsidRDefault="004314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8B80F" w14:textId="77777777" w:rsidR="004314F4" w:rsidRPr="00887BD4" w:rsidRDefault="004314F4">
    <w:pPr>
      <w:pStyle w:val="Stopka"/>
      <w:jc w:val="center"/>
      <w:rPr>
        <w:rFonts w:cs="Arial"/>
        <w:sz w:val="16"/>
        <w:szCs w:val="16"/>
      </w:rPr>
    </w:pPr>
    <w:r w:rsidRPr="00887BD4">
      <w:rPr>
        <w:rFonts w:cs="Arial"/>
        <w:sz w:val="16"/>
        <w:szCs w:val="16"/>
      </w:rPr>
      <w:fldChar w:fldCharType="begin"/>
    </w:r>
    <w:r w:rsidRPr="00887BD4">
      <w:rPr>
        <w:rFonts w:cs="Arial"/>
        <w:sz w:val="16"/>
        <w:szCs w:val="16"/>
      </w:rPr>
      <w:instrText>PAGE   \* MERGEFORMAT</w:instrText>
    </w:r>
    <w:r w:rsidRPr="00887BD4">
      <w:rPr>
        <w:rFonts w:cs="Arial"/>
        <w:sz w:val="16"/>
        <w:szCs w:val="16"/>
      </w:rPr>
      <w:fldChar w:fldCharType="separate"/>
    </w:r>
    <w:r w:rsidR="00BC02E1">
      <w:rPr>
        <w:rFonts w:cs="Arial"/>
        <w:noProof/>
        <w:sz w:val="16"/>
        <w:szCs w:val="16"/>
      </w:rPr>
      <w:t>2</w:t>
    </w:r>
    <w:r w:rsidRPr="00887BD4">
      <w:rPr>
        <w:rFonts w:cs="Arial"/>
        <w:sz w:val="16"/>
        <w:szCs w:val="16"/>
      </w:rPr>
      <w:fldChar w:fldCharType="end"/>
    </w:r>
  </w:p>
  <w:p w14:paraId="7AD9D483" w14:textId="77777777" w:rsidR="004314F4" w:rsidRDefault="00431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E8CBD" w14:textId="77777777" w:rsidR="00DC79DA" w:rsidRDefault="00DC79DA">
      <w:r>
        <w:separator/>
      </w:r>
    </w:p>
  </w:footnote>
  <w:footnote w:type="continuationSeparator" w:id="0">
    <w:p w14:paraId="1E4F2CC2" w14:textId="77777777" w:rsidR="00DC79DA" w:rsidRDefault="00DC79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1BD57" w14:textId="77777777" w:rsidR="00165481" w:rsidRDefault="00165481" w:rsidP="00165481">
    <w:pPr>
      <w:pStyle w:val="Nagwek"/>
      <w:pBdr>
        <w:bottom w:val="single" w:sz="12" w:space="8" w:color="auto"/>
      </w:pBdr>
      <w:jc w:val="both"/>
      <w:rPr>
        <w:sz w:val="16"/>
        <w:szCs w:val="16"/>
      </w:rPr>
    </w:pPr>
    <w:r>
      <w:rPr>
        <w:sz w:val="16"/>
        <w:szCs w:val="16"/>
      </w:rPr>
      <w:t>ZR-071/U/RZ/2024 – „Ubezpieczenia majątkowe – mienia, komunikacyjne, odpowiedzialności cywilnej prowadzonej działalności, odpowiedzialności cywilnej członków władz spółki Miejskich Wodociągów i Kanalizacji w Bydgoszczy – spółka z o.o. w 2025 r. ”</w:t>
    </w:r>
  </w:p>
  <w:p w14:paraId="62F0CAAF" w14:textId="77777777" w:rsidR="004314F4" w:rsidRPr="00FD7820" w:rsidRDefault="004314F4" w:rsidP="002476CF">
    <w:pPr>
      <w:pStyle w:val="Nagwek"/>
      <w:jc w:val="both"/>
      <w:rPr>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C2C1AD5"/>
    <w:multiLevelType w:val="hybridMultilevel"/>
    <w:tmpl w:val="34424BFA"/>
    <w:lvl w:ilvl="0" w:tplc="FFFFFFFF">
      <w:start w:val="1"/>
      <w:numFmt w:val="decimal"/>
      <w:lvlText w:val="%1)"/>
      <w:lvlJc w:val="left"/>
      <w:pPr>
        <w:ind w:left="1139" w:hanging="360"/>
      </w:pPr>
    </w:lvl>
    <w:lvl w:ilvl="1" w:tplc="FFFFFFFF" w:tentative="1">
      <w:start w:val="1"/>
      <w:numFmt w:val="lowerLetter"/>
      <w:lvlText w:val="%2."/>
      <w:lvlJc w:val="left"/>
      <w:pPr>
        <w:ind w:left="1859" w:hanging="360"/>
      </w:pPr>
    </w:lvl>
    <w:lvl w:ilvl="2" w:tplc="FFFFFFFF" w:tentative="1">
      <w:start w:val="1"/>
      <w:numFmt w:val="lowerRoman"/>
      <w:lvlText w:val="%3."/>
      <w:lvlJc w:val="right"/>
      <w:pPr>
        <w:ind w:left="2579" w:hanging="180"/>
      </w:pPr>
    </w:lvl>
    <w:lvl w:ilvl="3" w:tplc="FFFFFFFF" w:tentative="1">
      <w:start w:val="1"/>
      <w:numFmt w:val="decimal"/>
      <w:lvlText w:val="%4."/>
      <w:lvlJc w:val="left"/>
      <w:pPr>
        <w:ind w:left="3299" w:hanging="360"/>
      </w:pPr>
    </w:lvl>
    <w:lvl w:ilvl="4" w:tplc="FFFFFFFF" w:tentative="1">
      <w:start w:val="1"/>
      <w:numFmt w:val="lowerLetter"/>
      <w:lvlText w:val="%5."/>
      <w:lvlJc w:val="left"/>
      <w:pPr>
        <w:ind w:left="4019" w:hanging="360"/>
      </w:pPr>
    </w:lvl>
    <w:lvl w:ilvl="5" w:tplc="FFFFFFFF" w:tentative="1">
      <w:start w:val="1"/>
      <w:numFmt w:val="lowerRoman"/>
      <w:lvlText w:val="%6."/>
      <w:lvlJc w:val="right"/>
      <w:pPr>
        <w:ind w:left="4739" w:hanging="180"/>
      </w:pPr>
    </w:lvl>
    <w:lvl w:ilvl="6" w:tplc="FFFFFFFF" w:tentative="1">
      <w:start w:val="1"/>
      <w:numFmt w:val="decimal"/>
      <w:lvlText w:val="%7."/>
      <w:lvlJc w:val="left"/>
      <w:pPr>
        <w:ind w:left="5459" w:hanging="360"/>
      </w:pPr>
    </w:lvl>
    <w:lvl w:ilvl="7" w:tplc="FFFFFFFF" w:tentative="1">
      <w:start w:val="1"/>
      <w:numFmt w:val="lowerLetter"/>
      <w:lvlText w:val="%8."/>
      <w:lvlJc w:val="left"/>
      <w:pPr>
        <w:ind w:left="6179" w:hanging="360"/>
      </w:pPr>
    </w:lvl>
    <w:lvl w:ilvl="8" w:tplc="FFFFFFFF" w:tentative="1">
      <w:start w:val="1"/>
      <w:numFmt w:val="lowerRoman"/>
      <w:lvlText w:val="%9."/>
      <w:lvlJc w:val="right"/>
      <w:pPr>
        <w:ind w:left="6899" w:hanging="180"/>
      </w:pPr>
    </w:lvl>
  </w:abstractNum>
  <w:abstractNum w:abstractNumId="2" w15:restartNumberingAfterBreak="0">
    <w:nsid w:val="0C334166"/>
    <w:multiLevelType w:val="hybridMultilevel"/>
    <w:tmpl w:val="42A8B518"/>
    <w:lvl w:ilvl="0" w:tplc="3468C174">
      <w:start w:val="1"/>
      <w:numFmt w:val="bullet"/>
      <w:lvlText w:val=""/>
      <w:lvlJc w:val="left"/>
      <w:pPr>
        <w:tabs>
          <w:tab w:val="num" w:pos="1211"/>
        </w:tabs>
        <w:ind w:left="1211"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15:restartNumberingAfterBreak="0">
    <w:nsid w:val="123C3672"/>
    <w:multiLevelType w:val="hybridMultilevel"/>
    <w:tmpl w:val="C39CD812"/>
    <w:lvl w:ilvl="0" w:tplc="A7A61792">
      <w:start w:val="1"/>
      <w:numFmt w:val="lowerLetter"/>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FE6C19"/>
    <w:multiLevelType w:val="multilevel"/>
    <w:tmpl w:val="41A25AC0"/>
    <w:lvl w:ilvl="0">
      <w:start w:val="1"/>
      <w:numFmt w:val="decimal"/>
      <w:lvlText w:val="%1."/>
      <w:lvlJc w:val="left"/>
      <w:pPr>
        <w:tabs>
          <w:tab w:val="num" w:pos="2340"/>
        </w:tabs>
        <w:ind w:left="2340" w:hanging="360"/>
      </w:pPr>
      <w:rPr>
        <w:rFonts w:ascii="Arial" w:hAnsi="Arial" w:cs="Arial" w:hint="default"/>
        <w:b w:val="0"/>
        <w:i w:val="0"/>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8A4548A"/>
    <w:multiLevelType w:val="hybridMultilevel"/>
    <w:tmpl w:val="5B26184C"/>
    <w:lvl w:ilvl="0" w:tplc="FFFFFFFF">
      <w:start w:val="1"/>
      <w:numFmt w:val="lowerLetter"/>
      <w:lvlText w:val="%1)"/>
      <w:lvlJc w:val="left"/>
      <w:pPr>
        <w:tabs>
          <w:tab w:val="num" w:pos="1140"/>
        </w:tabs>
        <w:ind w:left="1140" w:hanging="360"/>
      </w:pPr>
      <w:rPr>
        <w:rFonts w:hint="default"/>
      </w:rPr>
    </w:lvl>
    <w:lvl w:ilvl="1" w:tplc="FFFFFFFF" w:tentative="1">
      <w:start w:val="1"/>
      <w:numFmt w:val="lowerLetter"/>
      <w:lvlText w:val="%2."/>
      <w:lvlJc w:val="left"/>
      <w:pPr>
        <w:tabs>
          <w:tab w:val="num" w:pos="1860"/>
        </w:tabs>
        <w:ind w:left="1860" w:hanging="360"/>
      </w:pPr>
    </w:lvl>
    <w:lvl w:ilvl="2" w:tplc="FFFFFFFF" w:tentative="1">
      <w:start w:val="1"/>
      <w:numFmt w:val="lowerRoman"/>
      <w:lvlText w:val="%3."/>
      <w:lvlJc w:val="right"/>
      <w:pPr>
        <w:tabs>
          <w:tab w:val="num" w:pos="2580"/>
        </w:tabs>
        <w:ind w:left="2580" w:hanging="180"/>
      </w:pPr>
    </w:lvl>
    <w:lvl w:ilvl="3" w:tplc="FFFFFFFF" w:tentative="1">
      <w:start w:val="1"/>
      <w:numFmt w:val="decimal"/>
      <w:lvlText w:val="%4."/>
      <w:lvlJc w:val="left"/>
      <w:pPr>
        <w:tabs>
          <w:tab w:val="num" w:pos="3300"/>
        </w:tabs>
        <w:ind w:left="3300" w:hanging="360"/>
      </w:pPr>
    </w:lvl>
    <w:lvl w:ilvl="4" w:tplc="FFFFFFFF" w:tentative="1">
      <w:start w:val="1"/>
      <w:numFmt w:val="lowerLetter"/>
      <w:lvlText w:val="%5."/>
      <w:lvlJc w:val="left"/>
      <w:pPr>
        <w:tabs>
          <w:tab w:val="num" w:pos="4020"/>
        </w:tabs>
        <w:ind w:left="4020" w:hanging="360"/>
      </w:pPr>
    </w:lvl>
    <w:lvl w:ilvl="5" w:tplc="FFFFFFFF" w:tentative="1">
      <w:start w:val="1"/>
      <w:numFmt w:val="lowerRoman"/>
      <w:lvlText w:val="%6."/>
      <w:lvlJc w:val="right"/>
      <w:pPr>
        <w:tabs>
          <w:tab w:val="num" w:pos="4740"/>
        </w:tabs>
        <w:ind w:left="4740" w:hanging="180"/>
      </w:pPr>
    </w:lvl>
    <w:lvl w:ilvl="6" w:tplc="FFFFFFFF" w:tentative="1">
      <w:start w:val="1"/>
      <w:numFmt w:val="decimal"/>
      <w:lvlText w:val="%7."/>
      <w:lvlJc w:val="left"/>
      <w:pPr>
        <w:tabs>
          <w:tab w:val="num" w:pos="5460"/>
        </w:tabs>
        <w:ind w:left="5460" w:hanging="360"/>
      </w:pPr>
    </w:lvl>
    <w:lvl w:ilvl="7" w:tplc="FFFFFFFF" w:tentative="1">
      <w:start w:val="1"/>
      <w:numFmt w:val="lowerLetter"/>
      <w:lvlText w:val="%8."/>
      <w:lvlJc w:val="left"/>
      <w:pPr>
        <w:tabs>
          <w:tab w:val="num" w:pos="6180"/>
        </w:tabs>
        <w:ind w:left="6180" w:hanging="360"/>
      </w:pPr>
    </w:lvl>
    <w:lvl w:ilvl="8" w:tplc="FFFFFFFF" w:tentative="1">
      <w:start w:val="1"/>
      <w:numFmt w:val="lowerRoman"/>
      <w:lvlText w:val="%9."/>
      <w:lvlJc w:val="right"/>
      <w:pPr>
        <w:tabs>
          <w:tab w:val="num" w:pos="6900"/>
        </w:tabs>
        <w:ind w:left="6900" w:hanging="180"/>
      </w:pPr>
    </w:lvl>
  </w:abstractNum>
  <w:abstractNum w:abstractNumId="9"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30723688"/>
    <w:multiLevelType w:val="multilevel"/>
    <w:tmpl w:val="9440E864"/>
    <w:lvl w:ilvl="0">
      <w:start w:val="1"/>
      <w:numFmt w:val="decimal"/>
      <w:lvlText w:val=""/>
      <w:lvlJc w:val="left"/>
      <w:pPr>
        <w:tabs>
          <w:tab w:val="num" w:pos="360"/>
        </w:tabs>
        <w:ind w:left="360" w:hanging="360"/>
      </w:pPr>
      <w:rPr>
        <w:rFonts w:ascii="Times New Roman" w:hAnsi="Times New Roman"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31821517"/>
    <w:multiLevelType w:val="hybridMultilevel"/>
    <w:tmpl w:val="8888380E"/>
    <w:lvl w:ilvl="0" w:tplc="2E3C264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C8302C"/>
    <w:multiLevelType w:val="hybridMultilevel"/>
    <w:tmpl w:val="DB7EF606"/>
    <w:lvl w:ilvl="0" w:tplc="987AE476">
      <w:start w:val="1"/>
      <w:numFmt w:val="decimal"/>
      <w:lvlText w:val="%1)"/>
      <w:lvlJc w:val="left"/>
      <w:pPr>
        <w:tabs>
          <w:tab w:val="num" w:pos="2880"/>
        </w:tabs>
        <w:ind w:left="2880" w:hanging="360"/>
      </w:pPr>
      <w:rPr>
        <w:rFonts w:ascii="Arial" w:hAnsi="Arial" w:cs="Arial" w:hint="default"/>
        <w:i w:val="0"/>
        <w:sz w:val="22"/>
      </w:rPr>
    </w:lvl>
    <w:lvl w:ilvl="1" w:tplc="04150019" w:tentative="1">
      <w:start w:val="1"/>
      <w:numFmt w:val="lowerLetter"/>
      <w:lvlText w:val="%2."/>
      <w:lvlJc w:val="left"/>
      <w:pPr>
        <w:tabs>
          <w:tab w:val="num" w:pos="3600"/>
        </w:tabs>
        <w:ind w:left="3600" w:hanging="360"/>
      </w:pPr>
    </w:lvl>
    <w:lvl w:ilvl="2" w:tplc="0415001B" w:tentative="1">
      <w:start w:val="1"/>
      <w:numFmt w:val="lowerRoman"/>
      <w:lvlText w:val="%3."/>
      <w:lvlJc w:val="right"/>
      <w:pPr>
        <w:tabs>
          <w:tab w:val="num" w:pos="4320"/>
        </w:tabs>
        <w:ind w:left="4320" w:hanging="180"/>
      </w:pPr>
    </w:lvl>
    <w:lvl w:ilvl="3" w:tplc="0415000F" w:tentative="1">
      <w:start w:val="1"/>
      <w:numFmt w:val="decimal"/>
      <w:lvlText w:val="%4."/>
      <w:lvlJc w:val="left"/>
      <w:pPr>
        <w:tabs>
          <w:tab w:val="num" w:pos="5040"/>
        </w:tabs>
        <w:ind w:left="5040" w:hanging="360"/>
      </w:pPr>
    </w:lvl>
    <w:lvl w:ilvl="4" w:tplc="04150019" w:tentative="1">
      <w:start w:val="1"/>
      <w:numFmt w:val="lowerLetter"/>
      <w:lvlText w:val="%5."/>
      <w:lvlJc w:val="left"/>
      <w:pPr>
        <w:tabs>
          <w:tab w:val="num" w:pos="5760"/>
        </w:tabs>
        <w:ind w:left="5760" w:hanging="360"/>
      </w:pPr>
    </w:lvl>
    <w:lvl w:ilvl="5" w:tplc="0415001B" w:tentative="1">
      <w:start w:val="1"/>
      <w:numFmt w:val="lowerRoman"/>
      <w:lvlText w:val="%6."/>
      <w:lvlJc w:val="right"/>
      <w:pPr>
        <w:tabs>
          <w:tab w:val="num" w:pos="6480"/>
        </w:tabs>
        <w:ind w:left="6480" w:hanging="180"/>
      </w:pPr>
    </w:lvl>
    <w:lvl w:ilvl="6" w:tplc="0415000F" w:tentative="1">
      <w:start w:val="1"/>
      <w:numFmt w:val="decimal"/>
      <w:lvlText w:val="%7."/>
      <w:lvlJc w:val="left"/>
      <w:pPr>
        <w:tabs>
          <w:tab w:val="num" w:pos="7200"/>
        </w:tabs>
        <w:ind w:left="7200" w:hanging="360"/>
      </w:pPr>
    </w:lvl>
    <w:lvl w:ilvl="7" w:tplc="04150019" w:tentative="1">
      <w:start w:val="1"/>
      <w:numFmt w:val="lowerLetter"/>
      <w:lvlText w:val="%8."/>
      <w:lvlJc w:val="left"/>
      <w:pPr>
        <w:tabs>
          <w:tab w:val="num" w:pos="7920"/>
        </w:tabs>
        <w:ind w:left="7920" w:hanging="360"/>
      </w:pPr>
    </w:lvl>
    <w:lvl w:ilvl="8" w:tplc="0415001B" w:tentative="1">
      <w:start w:val="1"/>
      <w:numFmt w:val="lowerRoman"/>
      <w:lvlText w:val="%9."/>
      <w:lvlJc w:val="right"/>
      <w:pPr>
        <w:tabs>
          <w:tab w:val="num" w:pos="8640"/>
        </w:tabs>
        <w:ind w:left="8640" w:hanging="180"/>
      </w:pPr>
    </w:lvl>
  </w:abstractNum>
  <w:abstractNum w:abstractNumId="13" w15:restartNumberingAfterBreak="0">
    <w:nsid w:val="54574CFB"/>
    <w:multiLevelType w:val="hybridMultilevel"/>
    <w:tmpl w:val="CEE25C12"/>
    <w:lvl w:ilvl="0" w:tplc="6C64A826">
      <w:start w:val="1"/>
      <w:numFmt w:val="decimal"/>
      <w:lvlText w:val="%1."/>
      <w:lvlJc w:val="left"/>
      <w:pPr>
        <w:tabs>
          <w:tab w:val="num" w:pos="644"/>
        </w:tabs>
        <w:ind w:left="644"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BF4A21"/>
    <w:multiLevelType w:val="multilevel"/>
    <w:tmpl w:val="164A6C4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ind w:left="2700" w:hanging="360"/>
      </w:p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15:restartNumberingAfterBreak="0">
    <w:nsid w:val="60C77E7A"/>
    <w:multiLevelType w:val="hybridMultilevel"/>
    <w:tmpl w:val="FE34CBB0"/>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7">
      <w:start w:val="1"/>
      <w:numFmt w:val="lowerLetter"/>
      <w:lvlText w:val="%5)"/>
      <w:lvlJc w:val="left"/>
      <w:pPr>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2204020"/>
    <w:multiLevelType w:val="hybridMultilevel"/>
    <w:tmpl w:val="B8B6CF6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67A864A5"/>
    <w:multiLevelType w:val="hybridMultilevel"/>
    <w:tmpl w:val="90A0EA24"/>
    <w:lvl w:ilvl="0" w:tplc="7D1CF94A">
      <w:start w:val="3"/>
      <w:numFmt w:val="decimal"/>
      <w:lvlText w:val="%1. "/>
      <w:lvlJc w:val="left"/>
      <w:pPr>
        <w:tabs>
          <w:tab w:val="num" w:pos="2340"/>
        </w:tabs>
        <w:ind w:left="2263" w:hanging="283"/>
      </w:pPr>
      <w:rPr>
        <w:rFonts w:hint="default"/>
        <w:b/>
        <w:i w:val="0"/>
        <w:sz w:val="22"/>
        <w:szCs w:val="22"/>
      </w:rPr>
    </w:lvl>
    <w:lvl w:ilvl="1" w:tplc="F57C1BC4">
      <w:start w:val="1"/>
      <w:numFmt w:val="decimal"/>
      <w:lvlText w:val="%2)"/>
      <w:lvlJc w:val="left"/>
      <w:pPr>
        <w:tabs>
          <w:tab w:val="num" w:pos="720"/>
        </w:tabs>
        <w:ind w:left="360" w:firstLine="0"/>
      </w:pPr>
      <w:rPr>
        <w:rFonts w:hint="default"/>
        <w:b w:val="0"/>
        <w:bCs w:val="0"/>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AB8668D"/>
    <w:multiLevelType w:val="hybridMultilevel"/>
    <w:tmpl w:val="5B26184C"/>
    <w:lvl w:ilvl="0" w:tplc="E03C0760">
      <w:start w:val="1"/>
      <w:numFmt w:val="lowerLetter"/>
      <w:lvlText w:val="%1)"/>
      <w:lvlJc w:val="left"/>
      <w:pPr>
        <w:tabs>
          <w:tab w:val="num" w:pos="1140"/>
        </w:tabs>
        <w:ind w:left="1140" w:hanging="360"/>
      </w:pPr>
      <w:rPr>
        <w:rFonts w:hint="default"/>
      </w:r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9" w15:restartNumberingAfterBreak="0">
    <w:nsid w:val="6E9339A0"/>
    <w:multiLevelType w:val="multilevel"/>
    <w:tmpl w:val="7B72588C"/>
    <w:lvl w:ilvl="0">
      <w:start w:val="1"/>
      <w:numFmt w:val="decimal"/>
      <w:lvlText w:val="%1."/>
      <w:lvlJc w:val="left"/>
      <w:pPr>
        <w:tabs>
          <w:tab w:val="num" w:pos="2340"/>
        </w:tabs>
        <w:ind w:left="2340" w:hanging="360"/>
      </w:pPr>
      <w:rPr>
        <w:rFonts w:ascii="Arial" w:hAnsi="Arial" w:cs="Arial" w:hint="default"/>
        <w:b w:val="0"/>
        <w:bCs/>
        <w:i w:val="0"/>
        <w:color w:val="auto"/>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i w:val="0"/>
        <w:sz w:val="24"/>
        <w:szCs w:val="24"/>
      </w:r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71214453"/>
    <w:multiLevelType w:val="hybridMultilevel"/>
    <w:tmpl w:val="34424BFA"/>
    <w:lvl w:ilvl="0" w:tplc="04150011">
      <w:start w:val="1"/>
      <w:numFmt w:val="decimal"/>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21" w15:restartNumberingAfterBreak="0">
    <w:nsid w:val="7E66758D"/>
    <w:multiLevelType w:val="hybridMultilevel"/>
    <w:tmpl w:val="1AE40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4481054">
    <w:abstractNumId w:val="9"/>
  </w:num>
  <w:num w:numId="2" w16cid:durableId="322397652">
    <w:abstractNumId w:val="3"/>
  </w:num>
  <w:num w:numId="3" w16cid:durableId="1245647305">
    <w:abstractNumId w:val="14"/>
  </w:num>
  <w:num w:numId="4" w16cid:durableId="114567968">
    <w:abstractNumId w:val="6"/>
  </w:num>
  <w:num w:numId="5" w16cid:durableId="522014041">
    <w:abstractNumId w:val="4"/>
  </w:num>
  <w:num w:numId="6" w16cid:durableId="1281381718">
    <w:abstractNumId w:val="15"/>
  </w:num>
  <w:num w:numId="7" w16cid:durableId="165901399">
    <w:abstractNumId w:val="0"/>
  </w:num>
  <w:num w:numId="8" w16cid:durableId="2071149538">
    <w:abstractNumId w:val="22"/>
  </w:num>
  <w:num w:numId="9" w16cid:durableId="2009870633">
    <w:abstractNumId w:val="17"/>
  </w:num>
  <w:num w:numId="10" w16cid:durableId="231085895">
    <w:abstractNumId w:val="19"/>
  </w:num>
  <w:num w:numId="11" w16cid:durableId="1584146620">
    <w:abstractNumId w:val="18"/>
  </w:num>
  <w:num w:numId="12" w16cid:durableId="2009360266">
    <w:abstractNumId w:val="16"/>
  </w:num>
  <w:num w:numId="13" w16cid:durableId="1825924850">
    <w:abstractNumId w:val="10"/>
  </w:num>
  <w:num w:numId="14" w16cid:durableId="379474030">
    <w:abstractNumId w:val="12"/>
  </w:num>
  <w:num w:numId="15" w16cid:durableId="1900285109">
    <w:abstractNumId w:val="11"/>
  </w:num>
  <w:num w:numId="16" w16cid:durableId="1619603324">
    <w:abstractNumId w:val="7"/>
  </w:num>
  <w:num w:numId="17" w16cid:durableId="1033966384">
    <w:abstractNumId w:val="2"/>
  </w:num>
  <w:num w:numId="18" w16cid:durableId="1143038893">
    <w:abstractNumId w:val="5"/>
  </w:num>
  <w:num w:numId="19" w16cid:durableId="827400525">
    <w:abstractNumId w:val="13"/>
  </w:num>
  <w:num w:numId="20" w16cid:durableId="1188179771">
    <w:abstractNumId w:val="21"/>
  </w:num>
  <w:num w:numId="21" w16cid:durableId="425737439">
    <w:abstractNumId w:val="20"/>
  </w:num>
  <w:num w:numId="22" w16cid:durableId="101802843">
    <w:abstractNumId w:val="1"/>
  </w:num>
  <w:num w:numId="23" w16cid:durableId="1796290801">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CF"/>
    <w:rsid w:val="000004F8"/>
    <w:rsid w:val="000056EB"/>
    <w:rsid w:val="00011697"/>
    <w:rsid w:val="00012234"/>
    <w:rsid w:val="00015FDE"/>
    <w:rsid w:val="00017EF0"/>
    <w:rsid w:val="00017F14"/>
    <w:rsid w:val="000202E7"/>
    <w:rsid w:val="00024BE7"/>
    <w:rsid w:val="00031C43"/>
    <w:rsid w:val="00035980"/>
    <w:rsid w:val="00040654"/>
    <w:rsid w:val="00044543"/>
    <w:rsid w:val="0004578E"/>
    <w:rsid w:val="00045930"/>
    <w:rsid w:val="000527B9"/>
    <w:rsid w:val="00053549"/>
    <w:rsid w:val="00080C2D"/>
    <w:rsid w:val="00082ACA"/>
    <w:rsid w:val="00082F73"/>
    <w:rsid w:val="000843AE"/>
    <w:rsid w:val="00091BEF"/>
    <w:rsid w:val="0009349E"/>
    <w:rsid w:val="00093B5D"/>
    <w:rsid w:val="000A20B3"/>
    <w:rsid w:val="000A6C67"/>
    <w:rsid w:val="000B0980"/>
    <w:rsid w:val="000B102F"/>
    <w:rsid w:val="000B37A4"/>
    <w:rsid w:val="000B671E"/>
    <w:rsid w:val="000B6907"/>
    <w:rsid w:val="000B6C7A"/>
    <w:rsid w:val="000C021E"/>
    <w:rsid w:val="000C578D"/>
    <w:rsid w:val="000D03B1"/>
    <w:rsid w:val="000D22B9"/>
    <w:rsid w:val="000D2B1E"/>
    <w:rsid w:val="000D3E21"/>
    <w:rsid w:val="000D5871"/>
    <w:rsid w:val="000D6EEE"/>
    <w:rsid w:val="000F0EA9"/>
    <w:rsid w:val="000F1517"/>
    <w:rsid w:val="000F17E0"/>
    <w:rsid w:val="000F5FE8"/>
    <w:rsid w:val="001066A5"/>
    <w:rsid w:val="00106FFA"/>
    <w:rsid w:val="00111BF6"/>
    <w:rsid w:val="00121ABA"/>
    <w:rsid w:val="00123CBA"/>
    <w:rsid w:val="00124ABB"/>
    <w:rsid w:val="00125D3D"/>
    <w:rsid w:val="00133E79"/>
    <w:rsid w:val="0013534C"/>
    <w:rsid w:val="00140A20"/>
    <w:rsid w:val="001415BB"/>
    <w:rsid w:val="00145112"/>
    <w:rsid w:val="001456BA"/>
    <w:rsid w:val="00146ED5"/>
    <w:rsid w:val="00150E45"/>
    <w:rsid w:val="001518CB"/>
    <w:rsid w:val="00151C72"/>
    <w:rsid w:val="00165481"/>
    <w:rsid w:val="00171B5D"/>
    <w:rsid w:val="0017538F"/>
    <w:rsid w:val="00186342"/>
    <w:rsid w:val="00186E29"/>
    <w:rsid w:val="001921D8"/>
    <w:rsid w:val="00194A73"/>
    <w:rsid w:val="00195CF2"/>
    <w:rsid w:val="001A4512"/>
    <w:rsid w:val="001A6AC6"/>
    <w:rsid w:val="001A6ADE"/>
    <w:rsid w:val="001B0D5E"/>
    <w:rsid w:val="001B4C8C"/>
    <w:rsid w:val="001C0E1D"/>
    <w:rsid w:val="001C0FD3"/>
    <w:rsid w:val="001C1D2D"/>
    <w:rsid w:val="001C47C2"/>
    <w:rsid w:val="001C5073"/>
    <w:rsid w:val="001E550B"/>
    <w:rsid w:val="001E7191"/>
    <w:rsid w:val="001F13F6"/>
    <w:rsid w:val="001F61A6"/>
    <w:rsid w:val="00201647"/>
    <w:rsid w:val="0020396E"/>
    <w:rsid w:val="00204FB9"/>
    <w:rsid w:val="00205513"/>
    <w:rsid w:val="002067FC"/>
    <w:rsid w:val="00211149"/>
    <w:rsid w:val="0021126F"/>
    <w:rsid w:val="002137A2"/>
    <w:rsid w:val="0021558B"/>
    <w:rsid w:val="00234AEE"/>
    <w:rsid w:val="002422AB"/>
    <w:rsid w:val="00242DB2"/>
    <w:rsid w:val="00243C0A"/>
    <w:rsid w:val="002445CB"/>
    <w:rsid w:val="00245081"/>
    <w:rsid w:val="002476CF"/>
    <w:rsid w:val="0025508B"/>
    <w:rsid w:val="0026220D"/>
    <w:rsid w:val="00262E5D"/>
    <w:rsid w:val="0026376C"/>
    <w:rsid w:val="002730E7"/>
    <w:rsid w:val="002851CB"/>
    <w:rsid w:val="00286CCB"/>
    <w:rsid w:val="002876C8"/>
    <w:rsid w:val="002906C8"/>
    <w:rsid w:val="00290C2B"/>
    <w:rsid w:val="002A280D"/>
    <w:rsid w:val="002A5878"/>
    <w:rsid w:val="002A6BBE"/>
    <w:rsid w:val="002B5BB5"/>
    <w:rsid w:val="002C130E"/>
    <w:rsid w:val="002D0955"/>
    <w:rsid w:val="002D379E"/>
    <w:rsid w:val="002D6D35"/>
    <w:rsid w:val="002D72E4"/>
    <w:rsid w:val="002D7DF7"/>
    <w:rsid w:val="002D7E74"/>
    <w:rsid w:val="002D7F8B"/>
    <w:rsid w:val="002E1576"/>
    <w:rsid w:val="002E4754"/>
    <w:rsid w:val="002E50D9"/>
    <w:rsid w:val="002F020C"/>
    <w:rsid w:val="002F550C"/>
    <w:rsid w:val="002F745B"/>
    <w:rsid w:val="00300207"/>
    <w:rsid w:val="0030652B"/>
    <w:rsid w:val="00310537"/>
    <w:rsid w:val="00310B97"/>
    <w:rsid w:val="00311887"/>
    <w:rsid w:val="00312A42"/>
    <w:rsid w:val="00315DEA"/>
    <w:rsid w:val="00320638"/>
    <w:rsid w:val="003207BF"/>
    <w:rsid w:val="003229B9"/>
    <w:rsid w:val="00330243"/>
    <w:rsid w:val="00332079"/>
    <w:rsid w:val="0033363F"/>
    <w:rsid w:val="00333B64"/>
    <w:rsid w:val="003371CA"/>
    <w:rsid w:val="00337C1B"/>
    <w:rsid w:val="00343057"/>
    <w:rsid w:val="0034671C"/>
    <w:rsid w:val="00353BF5"/>
    <w:rsid w:val="00363048"/>
    <w:rsid w:val="003649EC"/>
    <w:rsid w:val="00367FA4"/>
    <w:rsid w:val="00386519"/>
    <w:rsid w:val="003922B6"/>
    <w:rsid w:val="0039265C"/>
    <w:rsid w:val="003A0533"/>
    <w:rsid w:val="003A4982"/>
    <w:rsid w:val="003B04FB"/>
    <w:rsid w:val="003B264C"/>
    <w:rsid w:val="003B2AFD"/>
    <w:rsid w:val="003B5EBD"/>
    <w:rsid w:val="003C0C2A"/>
    <w:rsid w:val="003C28E1"/>
    <w:rsid w:val="003C2D5C"/>
    <w:rsid w:val="003C33E8"/>
    <w:rsid w:val="003C458D"/>
    <w:rsid w:val="003C4C0D"/>
    <w:rsid w:val="003D0F2E"/>
    <w:rsid w:val="003D6C69"/>
    <w:rsid w:val="003E1A07"/>
    <w:rsid w:val="003E206A"/>
    <w:rsid w:val="003E273F"/>
    <w:rsid w:val="003F3200"/>
    <w:rsid w:val="003F710F"/>
    <w:rsid w:val="004021F7"/>
    <w:rsid w:val="004107C8"/>
    <w:rsid w:val="00411565"/>
    <w:rsid w:val="00413019"/>
    <w:rsid w:val="00421D78"/>
    <w:rsid w:val="00424B62"/>
    <w:rsid w:val="00425A82"/>
    <w:rsid w:val="004266FB"/>
    <w:rsid w:val="0042702A"/>
    <w:rsid w:val="00427A9E"/>
    <w:rsid w:val="00431480"/>
    <w:rsid w:val="004314F4"/>
    <w:rsid w:val="00431832"/>
    <w:rsid w:val="004357E7"/>
    <w:rsid w:val="00441599"/>
    <w:rsid w:val="00443D7D"/>
    <w:rsid w:val="00445F12"/>
    <w:rsid w:val="004474D4"/>
    <w:rsid w:val="004621DB"/>
    <w:rsid w:val="00464139"/>
    <w:rsid w:val="004650DF"/>
    <w:rsid w:val="004701AC"/>
    <w:rsid w:val="004706AB"/>
    <w:rsid w:val="00470795"/>
    <w:rsid w:val="00471114"/>
    <w:rsid w:val="00473C51"/>
    <w:rsid w:val="004777BD"/>
    <w:rsid w:val="0048137A"/>
    <w:rsid w:val="0048334D"/>
    <w:rsid w:val="00484061"/>
    <w:rsid w:val="00492A8B"/>
    <w:rsid w:val="0049426D"/>
    <w:rsid w:val="004952DB"/>
    <w:rsid w:val="00495F32"/>
    <w:rsid w:val="004A0853"/>
    <w:rsid w:val="004A100C"/>
    <w:rsid w:val="004A241B"/>
    <w:rsid w:val="004A35A3"/>
    <w:rsid w:val="004A5640"/>
    <w:rsid w:val="004A6057"/>
    <w:rsid w:val="004B18A1"/>
    <w:rsid w:val="004B3D44"/>
    <w:rsid w:val="004C1B5C"/>
    <w:rsid w:val="004C1DF2"/>
    <w:rsid w:val="004C2EBD"/>
    <w:rsid w:val="004C78CD"/>
    <w:rsid w:val="004D32B4"/>
    <w:rsid w:val="004D5318"/>
    <w:rsid w:val="004E05EE"/>
    <w:rsid w:val="004E2283"/>
    <w:rsid w:val="004E2BF9"/>
    <w:rsid w:val="004E4B67"/>
    <w:rsid w:val="004E6C49"/>
    <w:rsid w:val="00500C4B"/>
    <w:rsid w:val="00512BAD"/>
    <w:rsid w:val="00513DAB"/>
    <w:rsid w:val="00517191"/>
    <w:rsid w:val="00517FF5"/>
    <w:rsid w:val="00521C53"/>
    <w:rsid w:val="00523AAD"/>
    <w:rsid w:val="00524608"/>
    <w:rsid w:val="005275F4"/>
    <w:rsid w:val="00527875"/>
    <w:rsid w:val="00532E1F"/>
    <w:rsid w:val="005342CB"/>
    <w:rsid w:val="00547C60"/>
    <w:rsid w:val="005547F2"/>
    <w:rsid w:val="0055560C"/>
    <w:rsid w:val="005657CB"/>
    <w:rsid w:val="00570F15"/>
    <w:rsid w:val="005726C5"/>
    <w:rsid w:val="00577824"/>
    <w:rsid w:val="00583B81"/>
    <w:rsid w:val="00584A8D"/>
    <w:rsid w:val="00584BCB"/>
    <w:rsid w:val="005854EC"/>
    <w:rsid w:val="0058594A"/>
    <w:rsid w:val="00596C6A"/>
    <w:rsid w:val="005A3E1B"/>
    <w:rsid w:val="005A55A5"/>
    <w:rsid w:val="005B02DE"/>
    <w:rsid w:val="005B03BF"/>
    <w:rsid w:val="005B2F8D"/>
    <w:rsid w:val="005B3617"/>
    <w:rsid w:val="005C0B5A"/>
    <w:rsid w:val="005C15FB"/>
    <w:rsid w:val="005C2551"/>
    <w:rsid w:val="005C3589"/>
    <w:rsid w:val="005D176A"/>
    <w:rsid w:val="005E2500"/>
    <w:rsid w:val="005E7944"/>
    <w:rsid w:val="005F0AF9"/>
    <w:rsid w:val="005F4071"/>
    <w:rsid w:val="005F45D6"/>
    <w:rsid w:val="005F52DA"/>
    <w:rsid w:val="006016A4"/>
    <w:rsid w:val="006022A2"/>
    <w:rsid w:val="0060243C"/>
    <w:rsid w:val="006063BC"/>
    <w:rsid w:val="006116BC"/>
    <w:rsid w:val="00616713"/>
    <w:rsid w:val="00617C08"/>
    <w:rsid w:val="006211DE"/>
    <w:rsid w:val="00622695"/>
    <w:rsid w:val="006269BF"/>
    <w:rsid w:val="00630884"/>
    <w:rsid w:val="006340F1"/>
    <w:rsid w:val="00635C09"/>
    <w:rsid w:val="00637379"/>
    <w:rsid w:val="00640A6E"/>
    <w:rsid w:val="00642B28"/>
    <w:rsid w:val="00643488"/>
    <w:rsid w:val="00643B5E"/>
    <w:rsid w:val="00651E19"/>
    <w:rsid w:val="0065265C"/>
    <w:rsid w:val="0065408C"/>
    <w:rsid w:val="006568E7"/>
    <w:rsid w:val="00660EC9"/>
    <w:rsid w:val="00661602"/>
    <w:rsid w:val="00663B6E"/>
    <w:rsid w:val="0067080F"/>
    <w:rsid w:val="00671838"/>
    <w:rsid w:val="00687EEE"/>
    <w:rsid w:val="00690D02"/>
    <w:rsid w:val="006914E0"/>
    <w:rsid w:val="00694DC0"/>
    <w:rsid w:val="00695F62"/>
    <w:rsid w:val="006B5378"/>
    <w:rsid w:val="006B5937"/>
    <w:rsid w:val="006B7288"/>
    <w:rsid w:val="006C46A2"/>
    <w:rsid w:val="006C5549"/>
    <w:rsid w:val="006C5B84"/>
    <w:rsid w:val="006D2A40"/>
    <w:rsid w:val="006D6126"/>
    <w:rsid w:val="006D6AEB"/>
    <w:rsid w:val="006F48ED"/>
    <w:rsid w:val="006F74AB"/>
    <w:rsid w:val="0070537F"/>
    <w:rsid w:val="00707A5F"/>
    <w:rsid w:val="00710BB0"/>
    <w:rsid w:val="00712E8F"/>
    <w:rsid w:val="00717BF5"/>
    <w:rsid w:val="00717EB8"/>
    <w:rsid w:val="00720D64"/>
    <w:rsid w:val="00721B08"/>
    <w:rsid w:val="0072344A"/>
    <w:rsid w:val="007244A0"/>
    <w:rsid w:val="00725D98"/>
    <w:rsid w:val="00727BEA"/>
    <w:rsid w:val="0074082B"/>
    <w:rsid w:val="007448CA"/>
    <w:rsid w:val="00750068"/>
    <w:rsid w:val="00751CE1"/>
    <w:rsid w:val="007536F2"/>
    <w:rsid w:val="00754122"/>
    <w:rsid w:val="00760545"/>
    <w:rsid w:val="00761B65"/>
    <w:rsid w:val="007774F4"/>
    <w:rsid w:val="00777C41"/>
    <w:rsid w:val="00786D73"/>
    <w:rsid w:val="00792757"/>
    <w:rsid w:val="00792A24"/>
    <w:rsid w:val="007A4901"/>
    <w:rsid w:val="007A59E5"/>
    <w:rsid w:val="007A7536"/>
    <w:rsid w:val="007B09AB"/>
    <w:rsid w:val="007B237A"/>
    <w:rsid w:val="007B2599"/>
    <w:rsid w:val="007B66DA"/>
    <w:rsid w:val="007B6EF7"/>
    <w:rsid w:val="007C19D0"/>
    <w:rsid w:val="007C7020"/>
    <w:rsid w:val="007D24FC"/>
    <w:rsid w:val="007D2D4C"/>
    <w:rsid w:val="007D70AD"/>
    <w:rsid w:val="007D748C"/>
    <w:rsid w:val="007D79E8"/>
    <w:rsid w:val="007F0E1E"/>
    <w:rsid w:val="007F2233"/>
    <w:rsid w:val="007F5C8D"/>
    <w:rsid w:val="007F61B2"/>
    <w:rsid w:val="00803BC2"/>
    <w:rsid w:val="00807838"/>
    <w:rsid w:val="00812C32"/>
    <w:rsid w:val="00813F5D"/>
    <w:rsid w:val="00820837"/>
    <w:rsid w:val="008235BD"/>
    <w:rsid w:val="00823D1F"/>
    <w:rsid w:val="00830375"/>
    <w:rsid w:val="00835DC9"/>
    <w:rsid w:val="00840554"/>
    <w:rsid w:val="008449BE"/>
    <w:rsid w:val="00844A09"/>
    <w:rsid w:val="00857C30"/>
    <w:rsid w:val="00860CDE"/>
    <w:rsid w:val="00860DD1"/>
    <w:rsid w:val="00865E78"/>
    <w:rsid w:val="0087247F"/>
    <w:rsid w:val="00880E78"/>
    <w:rsid w:val="00882677"/>
    <w:rsid w:val="00884C60"/>
    <w:rsid w:val="00887BD4"/>
    <w:rsid w:val="00894139"/>
    <w:rsid w:val="00895B8E"/>
    <w:rsid w:val="008A170F"/>
    <w:rsid w:val="008A7DE5"/>
    <w:rsid w:val="008B382B"/>
    <w:rsid w:val="008B7BE7"/>
    <w:rsid w:val="008C0D0B"/>
    <w:rsid w:val="008C2963"/>
    <w:rsid w:val="008C3E5F"/>
    <w:rsid w:val="008C7009"/>
    <w:rsid w:val="008C715E"/>
    <w:rsid w:val="008D073D"/>
    <w:rsid w:val="008D3C3A"/>
    <w:rsid w:val="008D453A"/>
    <w:rsid w:val="008E67FB"/>
    <w:rsid w:val="008F6BF0"/>
    <w:rsid w:val="008F76E4"/>
    <w:rsid w:val="008F7C1D"/>
    <w:rsid w:val="0091558D"/>
    <w:rsid w:val="00916817"/>
    <w:rsid w:val="00916F81"/>
    <w:rsid w:val="00930813"/>
    <w:rsid w:val="00933C79"/>
    <w:rsid w:val="009358F9"/>
    <w:rsid w:val="00941E65"/>
    <w:rsid w:val="009427D0"/>
    <w:rsid w:val="009476C8"/>
    <w:rsid w:val="00952839"/>
    <w:rsid w:val="00953DCE"/>
    <w:rsid w:val="00954BB8"/>
    <w:rsid w:val="00954C4C"/>
    <w:rsid w:val="009556EC"/>
    <w:rsid w:val="0095601C"/>
    <w:rsid w:val="009575F1"/>
    <w:rsid w:val="00962669"/>
    <w:rsid w:val="009660B4"/>
    <w:rsid w:val="009709DF"/>
    <w:rsid w:val="00974F2B"/>
    <w:rsid w:val="00977D51"/>
    <w:rsid w:val="009806AE"/>
    <w:rsid w:val="00981901"/>
    <w:rsid w:val="009913F9"/>
    <w:rsid w:val="009936E8"/>
    <w:rsid w:val="009A6416"/>
    <w:rsid w:val="009B25C2"/>
    <w:rsid w:val="009B2A63"/>
    <w:rsid w:val="009B538C"/>
    <w:rsid w:val="009C4E33"/>
    <w:rsid w:val="009C68C2"/>
    <w:rsid w:val="009E45AA"/>
    <w:rsid w:val="009E6232"/>
    <w:rsid w:val="009E72CA"/>
    <w:rsid w:val="009F0182"/>
    <w:rsid w:val="009F169A"/>
    <w:rsid w:val="009F19CF"/>
    <w:rsid w:val="009F3FCE"/>
    <w:rsid w:val="009F4F46"/>
    <w:rsid w:val="009F5497"/>
    <w:rsid w:val="009F73EC"/>
    <w:rsid w:val="00A0001B"/>
    <w:rsid w:val="00A1027C"/>
    <w:rsid w:val="00A13016"/>
    <w:rsid w:val="00A14B1A"/>
    <w:rsid w:val="00A22757"/>
    <w:rsid w:val="00A32256"/>
    <w:rsid w:val="00A325D1"/>
    <w:rsid w:val="00A36251"/>
    <w:rsid w:val="00A43328"/>
    <w:rsid w:val="00A433B1"/>
    <w:rsid w:val="00A436C1"/>
    <w:rsid w:val="00A556F1"/>
    <w:rsid w:val="00A620BB"/>
    <w:rsid w:val="00A70470"/>
    <w:rsid w:val="00A71D32"/>
    <w:rsid w:val="00A726D2"/>
    <w:rsid w:val="00A8770C"/>
    <w:rsid w:val="00A9026C"/>
    <w:rsid w:val="00A91898"/>
    <w:rsid w:val="00A9727C"/>
    <w:rsid w:val="00A97C3D"/>
    <w:rsid w:val="00AA0459"/>
    <w:rsid w:val="00AA0486"/>
    <w:rsid w:val="00AA0515"/>
    <w:rsid w:val="00AA1CAD"/>
    <w:rsid w:val="00AA39FD"/>
    <w:rsid w:val="00AA3AAC"/>
    <w:rsid w:val="00AA3E6C"/>
    <w:rsid w:val="00AA576C"/>
    <w:rsid w:val="00AB1A06"/>
    <w:rsid w:val="00AB6D22"/>
    <w:rsid w:val="00AB6E5E"/>
    <w:rsid w:val="00AB7A79"/>
    <w:rsid w:val="00AC0560"/>
    <w:rsid w:val="00AC2391"/>
    <w:rsid w:val="00AC34F4"/>
    <w:rsid w:val="00AD2851"/>
    <w:rsid w:val="00AD4AFF"/>
    <w:rsid w:val="00AD78D2"/>
    <w:rsid w:val="00AE27CC"/>
    <w:rsid w:val="00AE459D"/>
    <w:rsid w:val="00AE4F70"/>
    <w:rsid w:val="00AE5822"/>
    <w:rsid w:val="00AE73DA"/>
    <w:rsid w:val="00AF5E64"/>
    <w:rsid w:val="00B009F5"/>
    <w:rsid w:val="00B06AF4"/>
    <w:rsid w:val="00B1194E"/>
    <w:rsid w:val="00B229E7"/>
    <w:rsid w:val="00B23AF0"/>
    <w:rsid w:val="00B418EA"/>
    <w:rsid w:val="00B45BAE"/>
    <w:rsid w:val="00B50180"/>
    <w:rsid w:val="00B52D10"/>
    <w:rsid w:val="00B54946"/>
    <w:rsid w:val="00B64263"/>
    <w:rsid w:val="00B64A03"/>
    <w:rsid w:val="00B650C1"/>
    <w:rsid w:val="00B66427"/>
    <w:rsid w:val="00B709A7"/>
    <w:rsid w:val="00B75C6B"/>
    <w:rsid w:val="00B85A13"/>
    <w:rsid w:val="00B86F71"/>
    <w:rsid w:val="00B9368E"/>
    <w:rsid w:val="00BA0D9D"/>
    <w:rsid w:val="00BA708E"/>
    <w:rsid w:val="00BB3E2F"/>
    <w:rsid w:val="00BB3E66"/>
    <w:rsid w:val="00BB5884"/>
    <w:rsid w:val="00BB7E3F"/>
    <w:rsid w:val="00BC02E1"/>
    <w:rsid w:val="00BC34DD"/>
    <w:rsid w:val="00BC446B"/>
    <w:rsid w:val="00BC6B83"/>
    <w:rsid w:val="00BD34F3"/>
    <w:rsid w:val="00BD603A"/>
    <w:rsid w:val="00BE591E"/>
    <w:rsid w:val="00BF0BFC"/>
    <w:rsid w:val="00BF7F11"/>
    <w:rsid w:val="00C0167A"/>
    <w:rsid w:val="00C01B24"/>
    <w:rsid w:val="00C02C9D"/>
    <w:rsid w:val="00C128C2"/>
    <w:rsid w:val="00C337C4"/>
    <w:rsid w:val="00C3620D"/>
    <w:rsid w:val="00C45613"/>
    <w:rsid w:val="00C45B5B"/>
    <w:rsid w:val="00C45CE5"/>
    <w:rsid w:val="00C46F94"/>
    <w:rsid w:val="00C4740E"/>
    <w:rsid w:val="00C51CDF"/>
    <w:rsid w:val="00C579AC"/>
    <w:rsid w:val="00C6160B"/>
    <w:rsid w:val="00C63FD5"/>
    <w:rsid w:val="00C645A2"/>
    <w:rsid w:val="00C645AE"/>
    <w:rsid w:val="00C66C00"/>
    <w:rsid w:val="00C71C05"/>
    <w:rsid w:val="00C75ACC"/>
    <w:rsid w:val="00C7630E"/>
    <w:rsid w:val="00C7632D"/>
    <w:rsid w:val="00C823F3"/>
    <w:rsid w:val="00C93E1E"/>
    <w:rsid w:val="00C96B8C"/>
    <w:rsid w:val="00CB05C4"/>
    <w:rsid w:val="00CB141C"/>
    <w:rsid w:val="00CB1BC5"/>
    <w:rsid w:val="00CB45F5"/>
    <w:rsid w:val="00CB7F8D"/>
    <w:rsid w:val="00CC0A88"/>
    <w:rsid w:val="00CD4FE2"/>
    <w:rsid w:val="00CD774C"/>
    <w:rsid w:val="00CE485D"/>
    <w:rsid w:val="00CF2948"/>
    <w:rsid w:val="00D00E4A"/>
    <w:rsid w:val="00D0158E"/>
    <w:rsid w:val="00D02838"/>
    <w:rsid w:val="00D02F71"/>
    <w:rsid w:val="00D10831"/>
    <w:rsid w:val="00D207C3"/>
    <w:rsid w:val="00D210A6"/>
    <w:rsid w:val="00D22107"/>
    <w:rsid w:val="00D23DC2"/>
    <w:rsid w:val="00D24557"/>
    <w:rsid w:val="00D2467F"/>
    <w:rsid w:val="00D25F25"/>
    <w:rsid w:val="00D26574"/>
    <w:rsid w:val="00D269A4"/>
    <w:rsid w:val="00D37509"/>
    <w:rsid w:val="00D37F7C"/>
    <w:rsid w:val="00D41464"/>
    <w:rsid w:val="00D415C3"/>
    <w:rsid w:val="00D41AC7"/>
    <w:rsid w:val="00D5046C"/>
    <w:rsid w:val="00D50F4E"/>
    <w:rsid w:val="00D54B73"/>
    <w:rsid w:val="00D619C1"/>
    <w:rsid w:val="00D61FF3"/>
    <w:rsid w:val="00D639E0"/>
    <w:rsid w:val="00D6482D"/>
    <w:rsid w:val="00D678DD"/>
    <w:rsid w:val="00D67C2F"/>
    <w:rsid w:val="00D67DCA"/>
    <w:rsid w:val="00D707FD"/>
    <w:rsid w:val="00D70E81"/>
    <w:rsid w:val="00D71730"/>
    <w:rsid w:val="00D749FA"/>
    <w:rsid w:val="00D75C73"/>
    <w:rsid w:val="00D76204"/>
    <w:rsid w:val="00D76757"/>
    <w:rsid w:val="00D776EC"/>
    <w:rsid w:val="00D8192D"/>
    <w:rsid w:val="00D83F4D"/>
    <w:rsid w:val="00D8632E"/>
    <w:rsid w:val="00D87646"/>
    <w:rsid w:val="00D90A96"/>
    <w:rsid w:val="00D93E5C"/>
    <w:rsid w:val="00DA2C97"/>
    <w:rsid w:val="00DA64DC"/>
    <w:rsid w:val="00DB0C5D"/>
    <w:rsid w:val="00DB10E0"/>
    <w:rsid w:val="00DB241F"/>
    <w:rsid w:val="00DB7376"/>
    <w:rsid w:val="00DC265B"/>
    <w:rsid w:val="00DC4A9B"/>
    <w:rsid w:val="00DC513C"/>
    <w:rsid w:val="00DC79DA"/>
    <w:rsid w:val="00DD141C"/>
    <w:rsid w:val="00DD36E1"/>
    <w:rsid w:val="00DD4999"/>
    <w:rsid w:val="00DD65A8"/>
    <w:rsid w:val="00DE1132"/>
    <w:rsid w:val="00DE11C4"/>
    <w:rsid w:val="00DE1965"/>
    <w:rsid w:val="00DE59DC"/>
    <w:rsid w:val="00DF2933"/>
    <w:rsid w:val="00DF2A3D"/>
    <w:rsid w:val="00DF64DB"/>
    <w:rsid w:val="00E1172F"/>
    <w:rsid w:val="00E13C9D"/>
    <w:rsid w:val="00E202D6"/>
    <w:rsid w:val="00E350B5"/>
    <w:rsid w:val="00E37137"/>
    <w:rsid w:val="00E37E7C"/>
    <w:rsid w:val="00E42E0F"/>
    <w:rsid w:val="00E463EC"/>
    <w:rsid w:val="00E52BCE"/>
    <w:rsid w:val="00E535AA"/>
    <w:rsid w:val="00E554CE"/>
    <w:rsid w:val="00E60B1A"/>
    <w:rsid w:val="00E63F5D"/>
    <w:rsid w:val="00E6619D"/>
    <w:rsid w:val="00E71B1B"/>
    <w:rsid w:val="00E74025"/>
    <w:rsid w:val="00E75B4E"/>
    <w:rsid w:val="00E76187"/>
    <w:rsid w:val="00E76A80"/>
    <w:rsid w:val="00E80A48"/>
    <w:rsid w:val="00E82189"/>
    <w:rsid w:val="00E82215"/>
    <w:rsid w:val="00E913E6"/>
    <w:rsid w:val="00E9656A"/>
    <w:rsid w:val="00E96B8D"/>
    <w:rsid w:val="00EA0EEC"/>
    <w:rsid w:val="00EA143C"/>
    <w:rsid w:val="00EA49AC"/>
    <w:rsid w:val="00EB3B6F"/>
    <w:rsid w:val="00EB4675"/>
    <w:rsid w:val="00EB73E8"/>
    <w:rsid w:val="00EB76EE"/>
    <w:rsid w:val="00EB7941"/>
    <w:rsid w:val="00EC0A20"/>
    <w:rsid w:val="00ED07B4"/>
    <w:rsid w:val="00ED24D4"/>
    <w:rsid w:val="00ED3639"/>
    <w:rsid w:val="00ED48E8"/>
    <w:rsid w:val="00ED5A02"/>
    <w:rsid w:val="00EE073F"/>
    <w:rsid w:val="00EF21F0"/>
    <w:rsid w:val="00F038B6"/>
    <w:rsid w:val="00F20D04"/>
    <w:rsid w:val="00F223EF"/>
    <w:rsid w:val="00F22647"/>
    <w:rsid w:val="00F23DB5"/>
    <w:rsid w:val="00F31020"/>
    <w:rsid w:val="00F32CD9"/>
    <w:rsid w:val="00F37F2B"/>
    <w:rsid w:val="00F4393F"/>
    <w:rsid w:val="00F50196"/>
    <w:rsid w:val="00F6021C"/>
    <w:rsid w:val="00F60B70"/>
    <w:rsid w:val="00F64415"/>
    <w:rsid w:val="00F72199"/>
    <w:rsid w:val="00F757AC"/>
    <w:rsid w:val="00F80B30"/>
    <w:rsid w:val="00F833A7"/>
    <w:rsid w:val="00F867C5"/>
    <w:rsid w:val="00F87D8A"/>
    <w:rsid w:val="00F90C60"/>
    <w:rsid w:val="00F932E8"/>
    <w:rsid w:val="00F954F9"/>
    <w:rsid w:val="00F95F98"/>
    <w:rsid w:val="00F971B3"/>
    <w:rsid w:val="00FA4029"/>
    <w:rsid w:val="00FA56CB"/>
    <w:rsid w:val="00FA737A"/>
    <w:rsid w:val="00FA7495"/>
    <w:rsid w:val="00FB146F"/>
    <w:rsid w:val="00FB2C6C"/>
    <w:rsid w:val="00FB2DAB"/>
    <w:rsid w:val="00FC3BEF"/>
    <w:rsid w:val="00FC53B3"/>
    <w:rsid w:val="00FC79B7"/>
    <w:rsid w:val="00FD28FA"/>
    <w:rsid w:val="00FD31B9"/>
    <w:rsid w:val="00FD7820"/>
    <w:rsid w:val="00FE1407"/>
    <w:rsid w:val="00FE2DDA"/>
    <w:rsid w:val="00FE4112"/>
    <w:rsid w:val="00FF35F0"/>
    <w:rsid w:val="00FF7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E0D833"/>
  <w15:chartTrackingRefBased/>
  <w15:docId w15:val="{82B9773B-7C63-4224-BC17-145F5AF2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73E8"/>
    <w:rPr>
      <w:rFonts w:ascii="Arial" w:hAnsi="Arial"/>
      <w:sz w:val="22"/>
      <w:szCs w:val="24"/>
    </w:rPr>
  </w:style>
  <w:style w:type="paragraph" w:styleId="Nagwek1">
    <w:name w:val="heading 1"/>
    <w:basedOn w:val="Normalny"/>
    <w:next w:val="Normalny"/>
    <w:link w:val="Nagwek1Znak"/>
    <w:qFormat/>
    <w:rsid w:val="002476CF"/>
    <w:pPr>
      <w:keepNext/>
      <w:spacing w:before="240" w:after="60"/>
      <w:outlineLvl w:val="0"/>
    </w:pPr>
    <w:rPr>
      <w:rFonts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2476CF"/>
    <w:pPr>
      <w:keepNext/>
      <w:jc w:val="center"/>
      <w:outlineLvl w:val="1"/>
    </w:pPr>
    <w:rPr>
      <w:b/>
      <w:sz w:val="20"/>
      <w:szCs w:val="20"/>
    </w:rPr>
  </w:style>
  <w:style w:type="paragraph" w:styleId="Nagwek3">
    <w:name w:val="heading 3"/>
    <w:basedOn w:val="Normalny"/>
    <w:next w:val="Normalny"/>
    <w:link w:val="Nagwek3Znak"/>
    <w:semiHidden/>
    <w:unhideWhenUsed/>
    <w:qFormat/>
    <w:rsid w:val="00171B5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2476CF"/>
    <w:pPr>
      <w:tabs>
        <w:tab w:val="left" w:pos="567"/>
        <w:tab w:val="left" w:pos="4536"/>
        <w:tab w:val="left" w:pos="5953"/>
      </w:tabs>
      <w:jc w:val="center"/>
    </w:pPr>
    <w:rPr>
      <w:b/>
      <w:sz w:val="36"/>
      <w:szCs w:val="20"/>
    </w:rPr>
  </w:style>
  <w:style w:type="paragraph" w:customStyle="1" w:styleId="pkt">
    <w:name w:val="pkt"/>
    <w:basedOn w:val="Normalny"/>
    <w:rsid w:val="002476CF"/>
    <w:pPr>
      <w:spacing w:before="60" w:after="60"/>
      <w:ind w:left="851" w:hanging="295"/>
      <w:jc w:val="both"/>
    </w:pPr>
  </w:style>
  <w:style w:type="paragraph" w:styleId="Nagwek">
    <w:name w:val="header"/>
    <w:basedOn w:val="Normalny"/>
    <w:link w:val="NagwekZnak"/>
    <w:rsid w:val="002476CF"/>
    <w:pPr>
      <w:tabs>
        <w:tab w:val="center" w:pos="4536"/>
        <w:tab w:val="right" w:pos="9072"/>
      </w:tabs>
    </w:pPr>
  </w:style>
  <w:style w:type="paragraph" w:styleId="Stopka">
    <w:name w:val="footer"/>
    <w:basedOn w:val="Normalny"/>
    <w:link w:val="StopkaZnak"/>
    <w:uiPriority w:val="99"/>
    <w:rsid w:val="002476CF"/>
    <w:pPr>
      <w:tabs>
        <w:tab w:val="center" w:pos="4536"/>
        <w:tab w:val="right" w:pos="9072"/>
      </w:tabs>
    </w:pPr>
  </w:style>
  <w:style w:type="paragraph" w:styleId="Tekstblokowy">
    <w:name w:val="Block Text"/>
    <w:basedOn w:val="Normalny"/>
    <w:rsid w:val="002476CF"/>
    <w:pPr>
      <w:tabs>
        <w:tab w:val="left" w:pos="426"/>
        <w:tab w:val="left" w:pos="6379"/>
      </w:tabs>
      <w:ind w:left="284" w:right="5386" w:hanging="142"/>
      <w:jc w:val="both"/>
    </w:pPr>
    <w:rPr>
      <w:szCs w:val="20"/>
    </w:rPr>
  </w:style>
  <w:style w:type="paragraph" w:styleId="Tekstpodstawowy2">
    <w:name w:val="Body Text 2"/>
    <w:basedOn w:val="Normalny"/>
    <w:rsid w:val="002476CF"/>
    <w:pPr>
      <w:spacing w:after="120" w:line="480" w:lineRule="auto"/>
    </w:pPr>
  </w:style>
  <w:style w:type="character" w:styleId="Numerstrony">
    <w:name w:val="page number"/>
    <w:basedOn w:val="Domylnaczcionkaakapitu"/>
    <w:rsid w:val="002476CF"/>
  </w:style>
  <w:style w:type="paragraph" w:styleId="Tekstpodstawowywcity3">
    <w:name w:val="Body Text Indent 3"/>
    <w:basedOn w:val="Normalny"/>
    <w:rsid w:val="002476CF"/>
    <w:pPr>
      <w:spacing w:after="120"/>
      <w:ind w:left="283"/>
    </w:pPr>
    <w:rPr>
      <w:sz w:val="16"/>
      <w:szCs w:val="16"/>
    </w:rPr>
  </w:style>
  <w:style w:type="paragraph" w:styleId="Tekstpodstawowy3">
    <w:name w:val="Body Text 3"/>
    <w:basedOn w:val="Normalny"/>
    <w:link w:val="Tekstpodstawowy3Znak"/>
    <w:rsid w:val="002476CF"/>
    <w:pPr>
      <w:spacing w:after="120"/>
    </w:pPr>
    <w:rPr>
      <w:sz w:val="16"/>
      <w:szCs w:val="16"/>
    </w:rPr>
  </w:style>
  <w:style w:type="paragraph" w:customStyle="1" w:styleId="Znak">
    <w:name w:val="Znak"/>
    <w:basedOn w:val="Normalny"/>
    <w:rsid w:val="004952DB"/>
  </w:style>
  <w:style w:type="paragraph" w:customStyle="1" w:styleId="Znak0">
    <w:name w:val="Znak"/>
    <w:basedOn w:val="Normalny"/>
    <w:rsid w:val="004A6057"/>
  </w:style>
  <w:style w:type="paragraph" w:customStyle="1" w:styleId="Znak1">
    <w:name w:val="Znak1"/>
    <w:basedOn w:val="Normalny"/>
    <w:rsid w:val="002A6BBE"/>
    <w:rPr>
      <w:rFonts w:cs="Arial"/>
    </w:rPr>
  </w:style>
  <w:style w:type="paragraph" w:customStyle="1" w:styleId="Znak10">
    <w:name w:val="Znak1"/>
    <w:basedOn w:val="Normalny"/>
    <w:rsid w:val="00977D51"/>
    <w:rPr>
      <w:rFonts w:cs="Arial"/>
    </w:rPr>
  </w:style>
  <w:style w:type="paragraph" w:styleId="Tekstprzypisukocowego">
    <w:name w:val="endnote text"/>
    <w:basedOn w:val="Normalny"/>
    <w:link w:val="TekstprzypisukocowegoZnak"/>
    <w:rsid w:val="00F95F98"/>
    <w:rPr>
      <w:sz w:val="20"/>
      <w:szCs w:val="20"/>
    </w:rPr>
  </w:style>
  <w:style w:type="character" w:customStyle="1" w:styleId="TekstprzypisukocowegoZnak">
    <w:name w:val="Tekst przypisu końcowego Znak"/>
    <w:basedOn w:val="Domylnaczcionkaakapitu"/>
    <w:link w:val="Tekstprzypisukocowego"/>
    <w:rsid w:val="00F95F98"/>
  </w:style>
  <w:style w:type="character" w:styleId="Odwoanieprzypisukocowego">
    <w:name w:val="endnote reference"/>
    <w:rsid w:val="00F95F98"/>
    <w:rPr>
      <w:vertAlign w:val="superscript"/>
    </w:rPr>
  </w:style>
  <w:style w:type="character" w:customStyle="1" w:styleId="StopkaZnak">
    <w:name w:val="Stopka Znak"/>
    <w:link w:val="Stopka"/>
    <w:uiPriority w:val="99"/>
    <w:rsid w:val="00887BD4"/>
    <w:rPr>
      <w:sz w:val="24"/>
      <w:szCs w:val="24"/>
    </w:rPr>
  </w:style>
  <w:style w:type="paragraph" w:styleId="Bezodstpw">
    <w:name w:val="No Spacing"/>
    <w:uiPriority w:val="1"/>
    <w:qFormat/>
    <w:rsid w:val="00F6021C"/>
    <w:rPr>
      <w:sz w:val="24"/>
      <w:szCs w:val="24"/>
    </w:rPr>
  </w:style>
  <w:style w:type="character" w:customStyle="1" w:styleId="Tekstpodstawowy3Znak">
    <w:name w:val="Tekst podstawowy 3 Znak"/>
    <w:link w:val="Tekstpodstawowy3"/>
    <w:rsid w:val="00D93E5C"/>
    <w:rPr>
      <w:sz w:val="16"/>
      <w:szCs w:val="16"/>
    </w:rPr>
  </w:style>
  <w:style w:type="paragraph" w:styleId="NormalnyWeb">
    <w:name w:val="Normal (Web)"/>
    <w:basedOn w:val="Normalny"/>
    <w:uiPriority w:val="99"/>
    <w:unhideWhenUsed/>
    <w:rsid w:val="00E6619D"/>
    <w:pPr>
      <w:spacing w:before="100" w:beforeAutospacing="1" w:after="100" w:afterAutospacing="1"/>
    </w:pPr>
    <w:rPr>
      <w:rFonts w:eastAsia="Calibri"/>
    </w:rPr>
  </w:style>
  <w:style w:type="paragraph" w:styleId="Tekstdymka">
    <w:name w:val="Balloon Text"/>
    <w:basedOn w:val="Normalny"/>
    <w:link w:val="TekstdymkaZnak"/>
    <w:rsid w:val="000F0EA9"/>
    <w:rPr>
      <w:rFonts w:ascii="Tahoma" w:hAnsi="Tahoma" w:cs="Tahoma"/>
      <w:sz w:val="16"/>
      <w:szCs w:val="16"/>
    </w:rPr>
  </w:style>
  <w:style w:type="character" w:customStyle="1" w:styleId="TekstdymkaZnak">
    <w:name w:val="Tekst dymka Znak"/>
    <w:link w:val="Tekstdymka"/>
    <w:rsid w:val="000F0EA9"/>
    <w:rPr>
      <w:rFonts w:ascii="Tahoma" w:hAnsi="Tahoma" w:cs="Tahoma"/>
      <w:sz w:val="16"/>
      <w:szCs w:val="16"/>
    </w:rPr>
  </w:style>
  <w:style w:type="character" w:styleId="Hipercze">
    <w:name w:val="Hyperlink"/>
    <w:rsid w:val="0034671C"/>
    <w:rPr>
      <w:color w:val="0563C1"/>
      <w:u w:val="single"/>
    </w:rPr>
  </w:style>
  <w:style w:type="character" w:customStyle="1" w:styleId="Nagwek3Znak">
    <w:name w:val="Nagłówek 3 Znak"/>
    <w:link w:val="Nagwek3"/>
    <w:semiHidden/>
    <w:rsid w:val="00171B5D"/>
    <w:rPr>
      <w:rFonts w:ascii="Calibri Light" w:eastAsia="Times New Roman" w:hAnsi="Calibri Light" w:cs="Times New Roman"/>
      <w:b/>
      <w:bCs/>
      <w:sz w:val="26"/>
      <w:szCs w:val="26"/>
    </w:rPr>
  </w:style>
  <w:style w:type="character" w:customStyle="1" w:styleId="NagwekZnak">
    <w:name w:val="Nagłówek Znak"/>
    <w:link w:val="Nagwek"/>
    <w:rsid w:val="0095601C"/>
    <w:rPr>
      <w:rFonts w:ascii="Arial" w:hAnsi="Arial"/>
      <w:sz w:val="22"/>
      <w:szCs w:val="24"/>
    </w:rPr>
  </w:style>
  <w:style w:type="character" w:customStyle="1" w:styleId="TytuZnak">
    <w:name w:val="Tytuł Znak"/>
    <w:link w:val="Tytu"/>
    <w:rsid w:val="002C130E"/>
    <w:rPr>
      <w:rFonts w:ascii="Arial" w:hAnsi="Arial"/>
      <w:b/>
      <w:sz w:val="36"/>
    </w:rPr>
  </w:style>
  <w:style w:type="paragraph" w:styleId="Akapitzlist">
    <w:name w:val="List Paragraph"/>
    <w:basedOn w:val="Normalny"/>
    <w:uiPriority w:val="34"/>
    <w:qFormat/>
    <w:rsid w:val="002C130E"/>
    <w:pPr>
      <w:spacing w:after="160" w:line="259" w:lineRule="auto"/>
      <w:ind w:left="720"/>
      <w:contextualSpacing/>
    </w:pPr>
    <w:rPr>
      <w:rFonts w:ascii="Calibri" w:eastAsia="Calibri" w:hAnsi="Calibri"/>
      <w:szCs w:val="22"/>
      <w:lang w:eastAsia="en-US"/>
    </w:rPr>
  </w:style>
  <w:style w:type="character" w:customStyle="1" w:styleId="Nagwek1Znak">
    <w:name w:val="Nagłówek 1 Znak"/>
    <w:link w:val="Nagwek1"/>
    <w:rsid w:val="002C130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145001">
      <w:bodyDiv w:val="1"/>
      <w:marLeft w:val="0"/>
      <w:marRight w:val="0"/>
      <w:marTop w:val="0"/>
      <w:marBottom w:val="0"/>
      <w:divBdr>
        <w:top w:val="none" w:sz="0" w:space="0" w:color="auto"/>
        <w:left w:val="none" w:sz="0" w:space="0" w:color="auto"/>
        <w:bottom w:val="none" w:sz="0" w:space="0" w:color="auto"/>
        <w:right w:val="none" w:sz="0" w:space="0" w:color="auto"/>
      </w:divBdr>
    </w:div>
    <w:div w:id="117257645">
      <w:bodyDiv w:val="1"/>
      <w:marLeft w:val="0"/>
      <w:marRight w:val="0"/>
      <w:marTop w:val="0"/>
      <w:marBottom w:val="0"/>
      <w:divBdr>
        <w:top w:val="none" w:sz="0" w:space="0" w:color="auto"/>
        <w:left w:val="none" w:sz="0" w:space="0" w:color="auto"/>
        <w:bottom w:val="none" w:sz="0" w:space="0" w:color="auto"/>
        <w:right w:val="none" w:sz="0" w:space="0" w:color="auto"/>
      </w:divBdr>
    </w:div>
    <w:div w:id="202602743">
      <w:bodyDiv w:val="1"/>
      <w:marLeft w:val="0"/>
      <w:marRight w:val="0"/>
      <w:marTop w:val="0"/>
      <w:marBottom w:val="0"/>
      <w:divBdr>
        <w:top w:val="none" w:sz="0" w:space="0" w:color="auto"/>
        <w:left w:val="none" w:sz="0" w:space="0" w:color="auto"/>
        <w:bottom w:val="none" w:sz="0" w:space="0" w:color="auto"/>
        <w:right w:val="none" w:sz="0" w:space="0" w:color="auto"/>
      </w:divBdr>
    </w:div>
    <w:div w:id="255679038">
      <w:bodyDiv w:val="1"/>
      <w:marLeft w:val="0"/>
      <w:marRight w:val="0"/>
      <w:marTop w:val="0"/>
      <w:marBottom w:val="0"/>
      <w:divBdr>
        <w:top w:val="none" w:sz="0" w:space="0" w:color="auto"/>
        <w:left w:val="none" w:sz="0" w:space="0" w:color="auto"/>
        <w:bottom w:val="none" w:sz="0" w:space="0" w:color="auto"/>
        <w:right w:val="none" w:sz="0" w:space="0" w:color="auto"/>
      </w:divBdr>
    </w:div>
    <w:div w:id="258176583">
      <w:bodyDiv w:val="1"/>
      <w:marLeft w:val="0"/>
      <w:marRight w:val="0"/>
      <w:marTop w:val="0"/>
      <w:marBottom w:val="0"/>
      <w:divBdr>
        <w:top w:val="none" w:sz="0" w:space="0" w:color="auto"/>
        <w:left w:val="none" w:sz="0" w:space="0" w:color="auto"/>
        <w:bottom w:val="none" w:sz="0" w:space="0" w:color="auto"/>
        <w:right w:val="none" w:sz="0" w:space="0" w:color="auto"/>
      </w:divBdr>
    </w:div>
    <w:div w:id="373240349">
      <w:bodyDiv w:val="1"/>
      <w:marLeft w:val="0"/>
      <w:marRight w:val="0"/>
      <w:marTop w:val="0"/>
      <w:marBottom w:val="0"/>
      <w:divBdr>
        <w:top w:val="none" w:sz="0" w:space="0" w:color="auto"/>
        <w:left w:val="none" w:sz="0" w:space="0" w:color="auto"/>
        <w:bottom w:val="none" w:sz="0" w:space="0" w:color="auto"/>
        <w:right w:val="none" w:sz="0" w:space="0" w:color="auto"/>
      </w:divBdr>
    </w:div>
    <w:div w:id="698051018">
      <w:bodyDiv w:val="1"/>
      <w:marLeft w:val="0"/>
      <w:marRight w:val="0"/>
      <w:marTop w:val="0"/>
      <w:marBottom w:val="0"/>
      <w:divBdr>
        <w:top w:val="none" w:sz="0" w:space="0" w:color="auto"/>
        <w:left w:val="none" w:sz="0" w:space="0" w:color="auto"/>
        <w:bottom w:val="none" w:sz="0" w:space="0" w:color="auto"/>
        <w:right w:val="none" w:sz="0" w:space="0" w:color="auto"/>
      </w:divBdr>
    </w:div>
    <w:div w:id="810974613">
      <w:bodyDiv w:val="1"/>
      <w:marLeft w:val="0"/>
      <w:marRight w:val="0"/>
      <w:marTop w:val="0"/>
      <w:marBottom w:val="0"/>
      <w:divBdr>
        <w:top w:val="none" w:sz="0" w:space="0" w:color="auto"/>
        <w:left w:val="none" w:sz="0" w:space="0" w:color="auto"/>
        <w:bottom w:val="none" w:sz="0" w:space="0" w:color="auto"/>
        <w:right w:val="none" w:sz="0" w:space="0" w:color="auto"/>
      </w:divBdr>
    </w:div>
    <w:div w:id="843011725">
      <w:bodyDiv w:val="1"/>
      <w:marLeft w:val="0"/>
      <w:marRight w:val="0"/>
      <w:marTop w:val="0"/>
      <w:marBottom w:val="0"/>
      <w:divBdr>
        <w:top w:val="none" w:sz="0" w:space="0" w:color="auto"/>
        <w:left w:val="none" w:sz="0" w:space="0" w:color="auto"/>
        <w:bottom w:val="none" w:sz="0" w:space="0" w:color="auto"/>
        <w:right w:val="none" w:sz="0" w:space="0" w:color="auto"/>
      </w:divBdr>
    </w:div>
    <w:div w:id="1037699373">
      <w:bodyDiv w:val="1"/>
      <w:marLeft w:val="0"/>
      <w:marRight w:val="0"/>
      <w:marTop w:val="0"/>
      <w:marBottom w:val="0"/>
      <w:divBdr>
        <w:top w:val="none" w:sz="0" w:space="0" w:color="auto"/>
        <w:left w:val="none" w:sz="0" w:space="0" w:color="auto"/>
        <w:bottom w:val="none" w:sz="0" w:space="0" w:color="auto"/>
        <w:right w:val="none" w:sz="0" w:space="0" w:color="auto"/>
      </w:divBdr>
    </w:div>
    <w:div w:id="1122501310">
      <w:bodyDiv w:val="1"/>
      <w:marLeft w:val="0"/>
      <w:marRight w:val="0"/>
      <w:marTop w:val="0"/>
      <w:marBottom w:val="0"/>
      <w:divBdr>
        <w:top w:val="none" w:sz="0" w:space="0" w:color="auto"/>
        <w:left w:val="none" w:sz="0" w:space="0" w:color="auto"/>
        <w:bottom w:val="none" w:sz="0" w:space="0" w:color="auto"/>
        <w:right w:val="none" w:sz="0" w:space="0" w:color="auto"/>
      </w:divBdr>
    </w:div>
    <w:div w:id="1132357768">
      <w:bodyDiv w:val="1"/>
      <w:marLeft w:val="0"/>
      <w:marRight w:val="0"/>
      <w:marTop w:val="0"/>
      <w:marBottom w:val="0"/>
      <w:divBdr>
        <w:top w:val="none" w:sz="0" w:space="0" w:color="auto"/>
        <w:left w:val="none" w:sz="0" w:space="0" w:color="auto"/>
        <w:bottom w:val="none" w:sz="0" w:space="0" w:color="auto"/>
        <w:right w:val="none" w:sz="0" w:space="0" w:color="auto"/>
      </w:divBdr>
    </w:div>
    <w:div w:id="1132401106">
      <w:bodyDiv w:val="1"/>
      <w:marLeft w:val="0"/>
      <w:marRight w:val="0"/>
      <w:marTop w:val="0"/>
      <w:marBottom w:val="0"/>
      <w:divBdr>
        <w:top w:val="none" w:sz="0" w:space="0" w:color="auto"/>
        <w:left w:val="none" w:sz="0" w:space="0" w:color="auto"/>
        <w:bottom w:val="none" w:sz="0" w:space="0" w:color="auto"/>
        <w:right w:val="none" w:sz="0" w:space="0" w:color="auto"/>
      </w:divBdr>
    </w:div>
    <w:div w:id="1191070017">
      <w:bodyDiv w:val="1"/>
      <w:marLeft w:val="0"/>
      <w:marRight w:val="0"/>
      <w:marTop w:val="0"/>
      <w:marBottom w:val="0"/>
      <w:divBdr>
        <w:top w:val="none" w:sz="0" w:space="0" w:color="auto"/>
        <w:left w:val="none" w:sz="0" w:space="0" w:color="auto"/>
        <w:bottom w:val="none" w:sz="0" w:space="0" w:color="auto"/>
        <w:right w:val="none" w:sz="0" w:space="0" w:color="auto"/>
      </w:divBdr>
    </w:div>
    <w:div w:id="1357542109">
      <w:bodyDiv w:val="1"/>
      <w:marLeft w:val="0"/>
      <w:marRight w:val="0"/>
      <w:marTop w:val="0"/>
      <w:marBottom w:val="0"/>
      <w:divBdr>
        <w:top w:val="none" w:sz="0" w:space="0" w:color="auto"/>
        <w:left w:val="none" w:sz="0" w:space="0" w:color="auto"/>
        <w:bottom w:val="none" w:sz="0" w:space="0" w:color="auto"/>
        <w:right w:val="none" w:sz="0" w:space="0" w:color="auto"/>
      </w:divBdr>
    </w:div>
    <w:div w:id="1365979565">
      <w:bodyDiv w:val="1"/>
      <w:marLeft w:val="0"/>
      <w:marRight w:val="0"/>
      <w:marTop w:val="0"/>
      <w:marBottom w:val="0"/>
      <w:divBdr>
        <w:top w:val="none" w:sz="0" w:space="0" w:color="auto"/>
        <w:left w:val="none" w:sz="0" w:space="0" w:color="auto"/>
        <w:bottom w:val="none" w:sz="0" w:space="0" w:color="auto"/>
        <w:right w:val="none" w:sz="0" w:space="0" w:color="auto"/>
      </w:divBdr>
    </w:div>
    <w:div w:id="1421412662">
      <w:bodyDiv w:val="1"/>
      <w:marLeft w:val="0"/>
      <w:marRight w:val="0"/>
      <w:marTop w:val="0"/>
      <w:marBottom w:val="0"/>
      <w:divBdr>
        <w:top w:val="none" w:sz="0" w:space="0" w:color="auto"/>
        <w:left w:val="none" w:sz="0" w:space="0" w:color="auto"/>
        <w:bottom w:val="none" w:sz="0" w:space="0" w:color="auto"/>
        <w:right w:val="none" w:sz="0" w:space="0" w:color="auto"/>
      </w:divBdr>
    </w:div>
    <w:div w:id="2002078549">
      <w:bodyDiv w:val="1"/>
      <w:marLeft w:val="0"/>
      <w:marRight w:val="0"/>
      <w:marTop w:val="0"/>
      <w:marBottom w:val="0"/>
      <w:divBdr>
        <w:top w:val="none" w:sz="0" w:space="0" w:color="auto"/>
        <w:left w:val="none" w:sz="0" w:space="0" w:color="auto"/>
        <w:bottom w:val="none" w:sz="0" w:space="0" w:color="auto"/>
        <w:right w:val="none" w:sz="0" w:space="0" w:color="auto"/>
      </w:divBdr>
    </w:div>
    <w:div w:id="2083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mwik.bydgoszcz.pl/index.php/ogloszenia-o-przetargach/informacja-o-ro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9BCD-8E0F-4292-8F0F-C54C478EB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6</Pages>
  <Words>2582</Words>
  <Characters>15493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Wzór umowy o roboty budowlane</vt:lpstr>
    </vt:vector>
  </TitlesOfParts>
  <Company>MWiK Bydgoszcz</Company>
  <LinksUpToDate>false</LinksUpToDate>
  <CharactersWithSpaces>18039</CharactersWithSpaces>
  <SharedDoc>false</SharedDoc>
  <HLinks>
    <vt:vector size="6" baseType="variant">
      <vt:variant>
        <vt:i4>1835016</vt:i4>
      </vt:variant>
      <vt:variant>
        <vt:i4>0</vt:i4>
      </vt:variant>
      <vt:variant>
        <vt:i4>0</vt:i4>
      </vt:variant>
      <vt:variant>
        <vt:i4>5</vt:i4>
      </vt:variant>
      <vt:variant>
        <vt:lpwstr>http://bip.mwik.bydgoszcz.pl/index.php/ogloszenia-o-przetargach/informacja-o-rodo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roboty budowlane</dc:title>
  <dc:subject/>
  <dc:creator>Adrianna</dc:creator>
  <cp:keywords/>
  <cp:lastModifiedBy>Adrianna Wróbel</cp:lastModifiedBy>
  <cp:revision>76</cp:revision>
  <cp:lastPrinted>2024-11-13T06:18:00Z</cp:lastPrinted>
  <dcterms:created xsi:type="dcterms:W3CDTF">2024-01-16T09:56:00Z</dcterms:created>
  <dcterms:modified xsi:type="dcterms:W3CDTF">2024-11-13T06:19:00Z</dcterms:modified>
</cp:coreProperties>
</file>