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75305" w14:textId="5AC55996" w:rsidR="005E3C43" w:rsidRPr="00070627" w:rsidRDefault="005E3C43" w:rsidP="00070627">
      <w:pPr>
        <w:pStyle w:val="Styl1"/>
        <w:rPr>
          <w:rFonts w:cs="Arial"/>
        </w:rPr>
      </w:pPr>
      <w:r w:rsidRPr="00070627">
        <w:rPr>
          <w:rFonts w:cs="Arial"/>
        </w:rPr>
        <w:t xml:space="preserve">Załącznik nr </w:t>
      </w:r>
      <w:r w:rsidR="008E3F6B">
        <w:rPr>
          <w:rFonts w:cs="Arial"/>
        </w:rPr>
        <w:t>7</w:t>
      </w:r>
      <w:r w:rsidRPr="00070627">
        <w:rPr>
          <w:rFonts w:cs="Arial"/>
        </w:rPr>
        <w:t xml:space="preserve"> – </w:t>
      </w:r>
      <w:r w:rsidRPr="00070627">
        <w:rPr>
          <w:rFonts w:cs="Arial"/>
          <w:b/>
          <w:bCs/>
        </w:rPr>
        <w:t>Wzór Informacji dot. grupy kapitałowej</w:t>
      </w:r>
    </w:p>
    <w:p w14:paraId="50BC5A10" w14:textId="62E2F7EF" w:rsidR="005E3C43" w:rsidRPr="00E02E8F" w:rsidRDefault="005E3C43" w:rsidP="0007062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0D507F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830FDA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4D1071D0" w14:textId="0F9A9981" w:rsidR="005E3C43" w:rsidRPr="00E02E8F" w:rsidRDefault="0027365C" w:rsidP="000D507F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0" w:name="_Hlk163733875"/>
      <w:bookmarkStart w:id="1" w:name="_Hlk179895575"/>
      <w:r w:rsidR="000D507F"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0D507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Budowa sieci wodociągowej i kanalizacji sanitarnej w ul. </w:t>
      </w:r>
      <w:proofErr w:type="spellStart"/>
      <w:r w:rsidR="000D507F">
        <w:rPr>
          <w:rFonts w:ascii="Arial" w:hAnsi="Arial" w:cs="Arial"/>
          <w:b/>
          <w:i/>
          <w:color w:val="000000" w:themeColor="text1"/>
          <w:sz w:val="22"/>
          <w:szCs w:val="22"/>
        </w:rPr>
        <w:t>Koźlakowej</w:t>
      </w:r>
      <w:proofErr w:type="spellEnd"/>
      <w:r w:rsidR="000D507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(Wierzbowa - Borowikowa) w Bydgoszczy na działkach 322/7, 324/7, 35/6 obręb 043, 10/15, 10/13, 10/14 obręb 044</w:t>
      </w:r>
      <w:r w:rsidR="000D507F" w:rsidRPr="00E02E8F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bookmarkEnd w:id="1"/>
    </w:p>
    <w:bookmarkEnd w:id="0"/>
    <w:p w14:paraId="75D7BA7A" w14:textId="77777777" w:rsidR="005E3C43" w:rsidRPr="00DE137B" w:rsidRDefault="005E3C43" w:rsidP="0007062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07062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BAF0EE1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4678AA50" w14:textId="77777777" w:rsidR="00E02E8F" w:rsidRDefault="00E02E8F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96227A" w:rsidRDefault="005E3C43" w:rsidP="0007062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6A49551D" w14:textId="7129B844" w:rsidR="005E3C43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="005E3C43"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="005E3C43" w:rsidRPr="00957E23">
        <w:rPr>
          <w:color w:val="000000" w:themeColor="text1"/>
        </w:rPr>
        <w:t xml:space="preserve"> 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w rozumieniu ustawy z 16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>.02.</w:t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2007 o ochronie konkurencji </w:t>
      </w:r>
      <w:r w:rsidR="002E0C3F">
        <w:rPr>
          <w:rFonts w:ascii="Arial" w:hAnsi="Arial" w:cs="Arial"/>
          <w:noProof/>
          <w:color w:val="000000" w:themeColor="text1"/>
          <w:sz w:val="22"/>
          <w:szCs w:val="22"/>
        </w:rPr>
        <w:br/>
      </w:r>
      <w:r w:rsidR="005E3C43" w:rsidRPr="00957E23">
        <w:rPr>
          <w:rFonts w:ascii="Arial" w:hAnsi="Arial" w:cs="Arial"/>
          <w:noProof/>
          <w:color w:val="000000" w:themeColor="text1"/>
          <w:sz w:val="22"/>
          <w:szCs w:val="22"/>
        </w:rPr>
        <w:t>i konsumentów</w:t>
      </w:r>
      <w:r w:rsidR="009C5516" w:rsidRPr="00957E23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</w:p>
    <w:p w14:paraId="020C652D" w14:textId="6A81B2DC" w:rsidR="0027365C" w:rsidRPr="00957E23" w:rsidRDefault="0027365C" w:rsidP="0007062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</w:t>
      </w:r>
      <w:r w:rsidR="00F548FA" w:rsidRPr="00957E23">
        <w:rPr>
          <w:rFonts w:ascii="Arial" w:hAnsi="Arial" w:cs="Arial"/>
          <w:noProof/>
          <w:color w:val="000000" w:themeColor="text1"/>
          <w:sz w:val="22"/>
          <w:szCs w:val="22"/>
        </w:rPr>
        <w:t>a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ustawy z </w:t>
      </w:r>
      <w:r w:rsidR="003406BC"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16.02.2007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 w:rsidR="004D389E"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73A1CF8E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 w:rsidP="00070627">
      <w:pPr>
        <w:numPr>
          <w:ilvl w:val="0"/>
          <w:numId w:val="36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2E1C0C72" w14:textId="4B461490" w:rsidR="0027365C" w:rsidRDefault="0027365C" w:rsidP="0007062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5DFFD438" w14:textId="77CD5C50" w:rsidR="00FE3195" w:rsidRPr="00EA06B5" w:rsidRDefault="00FE3195" w:rsidP="0007062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sectPr w:rsidR="00FE3195" w:rsidRPr="00EA06B5" w:rsidSect="00070627">
      <w:headerReference w:type="default" r:id="rId8"/>
      <w:footerReference w:type="even" r:id="rId9"/>
      <w:footerReference w:type="default" r:id="rId10"/>
      <w:pgSz w:w="11906" w:h="16838"/>
      <w:pgMar w:top="275" w:right="926" w:bottom="2410" w:left="1620" w:header="360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E45BF" w14:textId="77777777" w:rsidR="00987F9E" w:rsidRDefault="00987F9E">
      <w:r>
        <w:separator/>
      </w:r>
    </w:p>
  </w:endnote>
  <w:endnote w:type="continuationSeparator" w:id="0">
    <w:p w14:paraId="36389328" w14:textId="77777777" w:rsidR="00987F9E" w:rsidRDefault="0098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7147F" w14:textId="77777777" w:rsidR="00070627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0DEA277A" w14:textId="77777777" w:rsidR="00070627" w:rsidRPr="00B627E9" w:rsidRDefault="00070627" w:rsidP="00070627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9A9B4" w14:textId="77777777" w:rsidR="00987F9E" w:rsidRDefault="00987F9E">
      <w:r>
        <w:separator/>
      </w:r>
    </w:p>
  </w:footnote>
  <w:footnote w:type="continuationSeparator" w:id="0">
    <w:p w14:paraId="4DF5C2CD" w14:textId="77777777" w:rsidR="00987F9E" w:rsidRDefault="00987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C32DB" w14:textId="77777777" w:rsidR="000D507F" w:rsidRPr="0092748E" w:rsidRDefault="000D507F" w:rsidP="000D507F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75</w:t>
    </w:r>
    <w:r w:rsidRPr="0092748E">
      <w:rPr>
        <w:rFonts w:ascii="Arial" w:hAnsi="Arial"/>
        <w:sz w:val="16"/>
        <w:szCs w:val="16"/>
      </w:rPr>
      <w:t xml:space="preserve">/Rb/RZ/2024 – </w:t>
    </w:r>
    <w:r>
      <w:rPr>
        <w:rFonts w:ascii="Arial" w:hAnsi="Arial"/>
        <w:sz w:val="16"/>
        <w:szCs w:val="16"/>
      </w:rPr>
      <w:t xml:space="preserve">„Budowa sieci wodociągowej i kanalizacji sanitarnej w ul. </w:t>
    </w:r>
    <w:proofErr w:type="spellStart"/>
    <w:r>
      <w:rPr>
        <w:rFonts w:ascii="Arial" w:hAnsi="Arial"/>
        <w:sz w:val="16"/>
        <w:szCs w:val="16"/>
      </w:rPr>
      <w:t>Koźlakowej</w:t>
    </w:r>
    <w:proofErr w:type="spellEnd"/>
    <w:r>
      <w:rPr>
        <w:rFonts w:ascii="Arial" w:hAnsi="Arial"/>
        <w:sz w:val="16"/>
        <w:szCs w:val="16"/>
      </w:rPr>
      <w:t xml:space="preserve"> (Wierzbowa - Borowikowa) w Bydgoszczy na działkach 322/7, 324/7, 35/6 obręb 043, 10/15, 10/13, 10/14 obręb 044”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0627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07F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0C3F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7F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97DC4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389E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36653"/>
    <w:rsid w:val="005555D0"/>
    <w:rsid w:val="005604E3"/>
    <w:rsid w:val="00560A99"/>
    <w:rsid w:val="005624FE"/>
    <w:rsid w:val="00562897"/>
    <w:rsid w:val="00565E9F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402B"/>
    <w:rsid w:val="00684B85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040"/>
    <w:rsid w:val="0076522B"/>
    <w:rsid w:val="00770375"/>
    <w:rsid w:val="00775E78"/>
    <w:rsid w:val="00776C18"/>
    <w:rsid w:val="007801D0"/>
    <w:rsid w:val="0078379B"/>
    <w:rsid w:val="00787CA6"/>
    <w:rsid w:val="00790E83"/>
    <w:rsid w:val="007A0AF9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FDA"/>
    <w:rsid w:val="0083135B"/>
    <w:rsid w:val="0083397C"/>
    <w:rsid w:val="00833D81"/>
    <w:rsid w:val="00835925"/>
    <w:rsid w:val="00837BB1"/>
    <w:rsid w:val="00843819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3F6B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87F9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43C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D7C1C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2F3F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5E04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910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03F3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03E4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5C79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7DA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07062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dotyczaca grupy kapitałowej</dc:title>
  <dc:subject/>
  <dc:creator>Adrianna</dc:creator>
  <cp:keywords/>
  <cp:lastModifiedBy>Adrianna Wróbel</cp:lastModifiedBy>
  <cp:revision>19</cp:revision>
  <cp:lastPrinted>2010-01-20T11:14:00Z</cp:lastPrinted>
  <dcterms:created xsi:type="dcterms:W3CDTF">2021-01-04T09:13:00Z</dcterms:created>
  <dcterms:modified xsi:type="dcterms:W3CDTF">2024-10-15T12:51:00Z</dcterms:modified>
</cp:coreProperties>
</file>