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9DE4" w14:textId="015FCDEA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0C6CED">
        <w:rPr>
          <w:rFonts w:cs="Arial"/>
        </w:rPr>
        <w:t>8</w:t>
      </w:r>
      <w:r w:rsidRPr="00466C36">
        <w:rPr>
          <w:rFonts w:cs="Arial"/>
          <w:b/>
          <w:bCs/>
        </w:rPr>
        <w:t xml:space="preserve"> – </w:t>
      </w:r>
      <w:r w:rsidR="00475DFC">
        <w:rPr>
          <w:rFonts w:cs="Arial"/>
          <w:b/>
          <w:bCs/>
        </w:rPr>
        <w:t xml:space="preserve">Opis Przedmiotu zamówienia </w:t>
      </w:r>
    </w:p>
    <w:p w14:paraId="5C8B5C65" w14:textId="2C37CC1F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F23FD8">
        <w:rPr>
          <w:rFonts w:ascii="Arial" w:hAnsi="Arial" w:cs="Arial"/>
          <w:b/>
          <w:color w:val="000000" w:themeColor="text1"/>
          <w:sz w:val="22"/>
          <w:szCs w:val="22"/>
        </w:rPr>
        <w:t>69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F23FD8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56664BE3" w:rsidR="002A1D82" w:rsidRPr="00546D84" w:rsidRDefault="00475DFC" w:rsidP="00290B2C">
      <w:pPr>
        <w:pStyle w:val="Nagwek1"/>
        <w:jc w:val="center"/>
        <w:rPr>
          <w:b w:val="0"/>
          <w:sz w:val="28"/>
          <w:szCs w:val="28"/>
        </w:rPr>
      </w:pPr>
      <w:r w:rsidRPr="00546D84">
        <w:rPr>
          <w:sz w:val="28"/>
          <w:szCs w:val="28"/>
          <w:u w:val="single"/>
        </w:rPr>
        <w:t>Opis przedmiotu zamówienia</w:t>
      </w:r>
      <w:r w:rsidR="00CB2205" w:rsidRPr="00546D84">
        <w:rPr>
          <w:sz w:val="28"/>
          <w:szCs w:val="28"/>
          <w:u w:val="single"/>
        </w:rPr>
        <w:t xml:space="preserve"> </w:t>
      </w:r>
    </w:p>
    <w:p w14:paraId="764DEE08" w14:textId="5C1D1D37" w:rsidR="002A1D82" w:rsidRPr="00E72B48" w:rsidRDefault="002A1D82" w:rsidP="00E72B48">
      <w:pPr>
        <w:spacing w:before="12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E72B48">
        <w:rPr>
          <w:rFonts w:ascii="Arial" w:hAnsi="Arial" w:cs="Arial"/>
          <w:color w:val="000000" w:themeColor="text1"/>
        </w:rPr>
        <w:t xml:space="preserve">pn.: </w:t>
      </w:r>
      <w:r w:rsidRPr="00E72B48">
        <w:rPr>
          <w:rFonts w:ascii="Arial" w:hAnsi="Arial" w:cs="Arial"/>
          <w:b/>
          <w:color w:val="000000" w:themeColor="text1"/>
        </w:rPr>
        <w:t>„</w:t>
      </w:r>
      <w:r w:rsidR="00F23FD8" w:rsidRPr="00E72B48">
        <w:rPr>
          <w:rFonts w:ascii="Arial" w:hAnsi="Arial" w:cs="Arial"/>
          <w:b/>
          <w:bCs/>
          <w:color w:val="000000" w:themeColor="text1"/>
        </w:rPr>
        <w:t>Dostawa elektronicznych kart przedpłaconych dla pracowników Miejskich Wodociągów i Kanalizacji w Bydgoszczy – spółka z o.o. i ich bieżąca obsługa</w:t>
      </w:r>
      <w:r w:rsidRPr="00E72B48">
        <w:rPr>
          <w:rFonts w:ascii="Arial" w:hAnsi="Arial" w:cs="Arial"/>
          <w:b/>
          <w:color w:val="000000" w:themeColor="text1"/>
        </w:rPr>
        <w:t>”</w:t>
      </w:r>
    </w:p>
    <w:p w14:paraId="01108216" w14:textId="77777777" w:rsidR="004F224D" w:rsidRPr="00E72B48" w:rsidRDefault="004F224D" w:rsidP="00E72B48">
      <w:pPr>
        <w:pStyle w:val="Tytu"/>
        <w:spacing w:line="276" w:lineRule="auto"/>
        <w:rPr>
          <w:rFonts w:ascii="Arial" w:hAnsi="Arial"/>
          <w:bCs/>
          <w:sz w:val="24"/>
          <w:szCs w:val="24"/>
        </w:rPr>
      </w:pPr>
    </w:p>
    <w:p w14:paraId="715B2D67" w14:textId="5224C00E" w:rsidR="004F224D" w:rsidRDefault="004F224D" w:rsidP="00E72B48">
      <w:pPr>
        <w:pStyle w:val="Tytu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Przedmiotem zamówienia jest usługa polegająca na wydaniu i bieżącej obsłudze elektronicznych kart przedpłaconych w ilości </w:t>
      </w:r>
      <w:r w:rsidR="00F23FD8">
        <w:rPr>
          <w:rFonts w:ascii="Arial" w:hAnsi="Arial" w:cs="Arial"/>
          <w:b w:val="0"/>
          <w:sz w:val="24"/>
          <w:szCs w:val="24"/>
        </w:rPr>
        <w:t>447</w:t>
      </w:r>
      <w:r>
        <w:rPr>
          <w:rFonts w:ascii="Arial" w:hAnsi="Arial" w:cs="Arial"/>
          <w:b w:val="0"/>
          <w:sz w:val="24"/>
          <w:szCs w:val="24"/>
        </w:rPr>
        <w:t xml:space="preserve"> sztuk przez Wykonawcę, przeznaczonych dla pracowników Miejskich Wodociągów i Kanalizacji w Bydgoszcz – spółka z o.o. </w:t>
      </w:r>
    </w:p>
    <w:p w14:paraId="51E9B716" w14:textId="67E27242" w:rsidR="004F224D" w:rsidRDefault="004F224D" w:rsidP="00E72B48">
      <w:pPr>
        <w:tabs>
          <w:tab w:val="left" w:pos="709"/>
        </w:tabs>
        <w:suppressAutoHyphens/>
        <w:spacing w:line="276" w:lineRule="auto"/>
        <w:ind w:left="567"/>
        <w:jc w:val="both"/>
        <w:rPr>
          <w:rFonts w:ascii="Arial" w:eastAsia="Calibri" w:hAnsi="Arial" w:cs="Arial"/>
          <w:spacing w:val="4"/>
          <w:lang w:eastAsia="ar-SA"/>
        </w:rPr>
      </w:pPr>
      <w:r>
        <w:rPr>
          <w:rFonts w:ascii="Arial" w:eastAsia="Calibri" w:hAnsi="Arial" w:cs="Arial"/>
          <w:spacing w:val="4"/>
          <w:lang w:eastAsia="ar-SA"/>
        </w:rPr>
        <w:t xml:space="preserve">Łączna wartość zasilenia przedpłaconych kart elektronicznych </w:t>
      </w:r>
      <w:r w:rsidRPr="00542373">
        <w:rPr>
          <w:rFonts w:ascii="Arial" w:eastAsia="Calibri" w:hAnsi="Arial" w:cs="Arial"/>
          <w:b/>
          <w:spacing w:val="4"/>
          <w:lang w:eastAsia="ar-SA"/>
        </w:rPr>
        <w:t xml:space="preserve">brutto wynosi: </w:t>
      </w:r>
      <w:r w:rsidR="00A5256C">
        <w:rPr>
          <w:rFonts w:ascii="Arial" w:eastAsia="Calibri" w:hAnsi="Arial" w:cs="Arial"/>
          <w:b/>
          <w:spacing w:val="4"/>
          <w:lang w:eastAsia="ar-SA"/>
        </w:rPr>
        <w:t>1.241.536,00</w:t>
      </w:r>
      <w:r w:rsidRPr="00542373">
        <w:rPr>
          <w:rFonts w:ascii="Arial" w:eastAsia="Calibri" w:hAnsi="Arial" w:cs="Arial"/>
          <w:b/>
          <w:spacing w:val="4"/>
          <w:lang w:eastAsia="ar-SA"/>
        </w:rPr>
        <w:t xml:space="preserve"> zł </w:t>
      </w:r>
      <w:r w:rsidRPr="001245D0">
        <w:rPr>
          <w:rFonts w:ascii="Arial" w:eastAsia="Calibri" w:hAnsi="Arial" w:cs="Arial"/>
          <w:bCs/>
          <w:spacing w:val="4"/>
          <w:lang w:eastAsia="ar-SA"/>
        </w:rPr>
        <w:t>(</w:t>
      </w:r>
      <w:r w:rsidRPr="00542373">
        <w:rPr>
          <w:rFonts w:ascii="Arial" w:eastAsia="Calibri" w:hAnsi="Arial" w:cs="Arial"/>
          <w:spacing w:val="4"/>
          <w:lang w:eastAsia="ar-SA"/>
        </w:rPr>
        <w:t xml:space="preserve">słownie: </w:t>
      </w:r>
      <w:r w:rsidR="00A5256C">
        <w:rPr>
          <w:rFonts w:ascii="Arial" w:eastAsia="Calibri" w:hAnsi="Arial" w:cs="Arial"/>
          <w:spacing w:val="4"/>
          <w:lang w:eastAsia="ar-SA"/>
        </w:rPr>
        <w:t>jeden milion dwieście czterdzieści jeden tysięcy pięćset trzydzieści sześć 00/100</w:t>
      </w:r>
      <w:r w:rsidRPr="00542373">
        <w:rPr>
          <w:rFonts w:ascii="Arial" w:eastAsia="Calibri" w:hAnsi="Arial" w:cs="Arial"/>
          <w:spacing w:val="4"/>
          <w:lang w:eastAsia="ar-SA"/>
        </w:rPr>
        <w:t>).</w:t>
      </w:r>
    </w:p>
    <w:p w14:paraId="0E21B750" w14:textId="77777777" w:rsidR="004F224D" w:rsidRDefault="004F224D" w:rsidP="00E72B48">
      <w:pPr>
        <w:pStyle w:val="Tytu"/>
        <w:numPr>
          <w:ilvl w:val="0"/>
          <w:numId w:val="23"/>
        </w:numPr>
        <w:spacing w:line="276" w:lineRule="auto"/>
        <w:ind w:left="567" w:hanging="567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Warunki realizacji przedmiotu zamówienia:</w:t>
      </w:r>
    </w:p>
    <w:p w14:paraId="3E823641" w14:textId="77777777" w:rsidR="004F224D" w:rsidRDefault="004F224D" w:rsidP="00E72B48">
      <w:pPr>
        <w:pStyle w:val="Tytu"/>
        <w:numPr>
          <w:ilvl w:val="0"/>
          <w:numId w:val="24"/>
        </w:numPr>
        <w:tabs>
          <w:tab w:val="clear" w:pos="4536"/>
          <w:tab w:val="left" w:pos="993"/>
        </w:tabs>
        <w:spacing w:line="276" w:lineRule="auto"/>
        <w:ind w:hanging="720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 w:cs="Arial"/>
          <w:b w:val="0"/>
          <w:spacing w:val="4"/>
          <w:sz w:val="24"/>
          <w:szCs w:val="24"/>
        </w:rPr>
        <w:t>miejscem realizacji kart przedpłaconych jest miejscowość Bydgoszcz,</w:t>
      </w:r>
    </w:p>
    <w:p w14:paraId="24682C50" w14:textId="52D9918F" w:rsidR="004F224D" w:rsidRDefault="004F224D" w:rsidP="00E72B48">
      <w:pPr>
        <w:pStyle w:val="Tytu"/>
        <w:numPr>
          <w:ilvl w:val="0"/>
          <w:numId w:val="24"/>
        </w:numPr>
        <w:tabs>
          <w:tab w:val="clear" w:pos="4536"/>
          <w:tab w:val="left" w:pos="993"/>
        </w:tabs>
        <w:spacing w:line="276" w:lineRule="auto"/>
        <w:ind w:hanging="720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 w:cs="Arial"/>
          <w:b w:val="0"/>
          <w:spacing w:val="4"/>
          <w:sz w:val="24"/>
          <w:szCs w:val="24"/>
        </w:rPr>
        <w:t xml:space="preserve">termin wykonania od </w:t>
      </w:r>
      <w:r w:rsidRPr="00F5752D">
        <w:rPr>
          <w:rFonts w:ascii="Arial" w:hAnsi="Arial" w:cs="Arial"/>
          <w:spacing w:val="4"/>
          <w:sz w:val="24"/>
          <w:szCs w:val="24"/>
        </w:rPr>
        <w:t>01.01.20</w:t>
      </w:r>
      <w:r>
        <w:rPr>
          <w:rFonts w:ascii="Arial" w:hAnsi="Arial" w:cs="Arial"/>
          <w:spacing w:val="4"/>
          <w:sz w:val="24"/>
          <w:szCs w:val="24"/>
        </w:rPr>
        <w:t>2</w:t>
      </w:r>
      <w:r w:rsidR="00F23FD8">
        <w:rPr>
          <w:rFonts w:ascii="Arial" w:hAnsi="Arial" w:cs="Arial"/>
          <w:spacing w:val="4"/>
          <w:sz w:val="24"/>
          <w:szCs w:val="24"/>
        </w:rPr>
        <w:t>5</w:t>
      </w:r>
      <w:r w:rsidRPr="00F5752D">
        <w:rPr>
          <w:rFonts w:ascii="Arial" w:hAnsi="Arial" w:cs="Arial"/>
          <w:spacing w:val="4"/>
          <w:sz w:val="24"/>
          <w:szCs w:val="24"/>
        </w:rPr>
        <w:t xml:space="preserve"> r. do 31.12.202</w:t>
      </w:r>
      <w:r w:rsidR="00F23FD8">
        <w:rPr>
          <w:rFonts w:ascii="Arial" w:hAnsi="Arial" w:cs="Arial"/>
          <w:spacing w:val="4"/>
          <w:sz w:val="24"/>
          <w:szCs w:val="24"/>
        </w:rPr>
        <w:t>5</w:t>
      </w:r>
      <w:r w:rsidRPr="00F5752D">
        <w:rPr>
          <w:rFonts w:ascii="Arial" w:hAnsi="Arial" w:cs="Arial"/>
          <w:spacing w:val="4"/>
          <w:sz w:val="24"/>
          <w:szCs w:val="24"/>
        </w:rPr>
        <w:t xml:space="preserve"> r.</w:t>
      </w:r>
    </w:p>
    <w:p w14:paraId="4B78C497" w14:textId="77777777" w:rsidR="004F224D" w:rsidRDefault="004F224D" w:rsidP="00E72B48">
      <w:pPr>
        <w:pStyle w:val="Tytu"/>
        <w:numPr>
          <w:ilvl w:val="0"/>
          <w:numId w:val="24"/>
        </w:numPr>
        <w:tabs>
          <w:tab w:val="clear" w:pos="4536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elektroniczne karty przedpłacone</w:t>
      </w:r>
      <w:r>
        <w:rPr>
          <w:rFonts w:ascii="Arial" w:hAnsi="Arial" w:cs="Arial"/>
          <w:b w:val="0"/>
          <w:spacing w:val="4"/>
          <w:sz w:val="24"/>
          <w:szCs w:val="24"/>
        </w:rPr>
        <w:t xml:space="preserve"> powinny być akceptowane przez wszystkie terminale rozliczeń kart płatniczych w Bydgoszczy, tylko i wyłącznie </w:t>
      </w:r>
      <w:r>
        <w:rPr>
          <w:rFonts w:ascii="Arial" w:hAnsi="Arial" w:cs="Arial"/>
          <w:b w:val="0"/>
          <w:spacing w:val="4"/>
          <w:sz w:val="24"/>
          <w:szCs w:val="24"/>
        </w:rPr>
        <w:br/>
        <w:t>w punktach gastronomicznych,</w:t>
      </w:r>
    </w:p>
    <w:p w14:paraId="731AB24A" w14:textId="77777777" w:rsidR="004F224D" w:rsidRDefault="004F224D" w:rsidP="00E72B48">
      <w:pPr>
        <w:pStyle w:val="Tytu"/>
        <w:numPr>
          <w:ilvl w:val="0"/>
          <w:numId w:val="24"/>
        </w:numPr>
        <w:tabs>
          <w:tab w:val="clear" w:pos="4536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 w:cs="Arial"/>
          <w:b w:val="0"/>
          <w:spacing w:val="4"/>
          <w:sz w:val="24"/>
          <w:szCs w:val="24"/>
        </w:rPr>
        <w:t xml:space="preserve">realizacja elektronicznych kart przedpłaconych polega na dokonaniu nią płatności za posiłek do wysokości posiadanego salda, tylko i wyłącznie </w:t>
      </w:r>
      <w:r>
        <w:rPr>
          <w:rFonts w:ascii="Arial" w:hAnsi="Arial" w:cs="Arial"/>
          <w:b w:val="0"/>
          <w:spacing w:val="4"/>
          <w:sz w:val="24"/>
          <w:szCs w:val="24"/>
        </w:rPr>
        <w:br/>
        <w:t>w punktach gastronomicznych, w tym:</w:t>
      </w:r>
    </w:p>
    <w:p w14:paraId="6236AE20" w14:textId="24F8C99B" w:rsidR="004F224D" w:rsidRDefault="004F224D" w:rsidP="00E72B48">
      <w:pPr>
        <w:pStyle w:val="Tytu"/>
        <w:numPr>
          <w:ilvl w:val="0"/>
          <w:numId w:val="25"/>
        </w:numPr>
        <w:tabs>
          <w:tab w:val="left" w:pos="993"/>
          <w:tab w:val="left" w:pos="1418"/>
        </w:tabs>
        <w:spacing w:line="276" w:lineRule="auto"/>
        <w:ind w:hanging="720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 xml:space="preserve">każdorazowo – </w:t>
      </w:r>
      <w:r w:rsidR="00F23FD8">
        <w:rPr>
          <w:rFonts w:ascii="Arial" w:hAnsi="Arial"/>
          <w:b w:val="0"/>
          <w:sz w:val="24"/>
          <w:szCs w:val="24"/>
        </w:rPr>
        <w:t>11,50</w:t>
      </w:r>
      <w:r w:rsidRPr="002E3CA8">
        <w:rPr>
          <w:rFonts w:ascii="Arial" w:hAnsi="Arial"/>
          <w:b w:val="0"/>
          <w:sz w:val="24"/>
          <w:szCs w:val="24"/>
        </w:rPr>
        <w:t xml:space="preserve"> zł brutto dziennie,</w:t>
      </w:r>
    </w:p>
    <w:p w14:paraId="66C2FB88" w14:textId="77777777" w:rsidR="004F224D" w:rsidRDefault="004F224D" w:rsidP="00E72B48">
      <w:pPr>
        <w:pStyle w:val="Tytu"/>
        <w:numPr>
          <w:ilvl w:val="0"/>
          <w:numId w:val="25"/>
        </w:numPr>
        <w:tabs>
          <w:tab w:val="left" w:pos="993"/>
          <w:tab w:val="left" w:pos="1418"/>
        </w:tabs>
        <w:spacing w:line="276" w:lineRule="auto"/>
        <w:ind w:left="1418" w:hanging="425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>z odliczeniem ilości dni, w których pracownik przebywał na urlopie wypoczynkowym czy w okresie absencji chorobowej pracownika,</w:t>
      </w:r>
    </w:p>
    <w:p w14:paraId="61387E8D" w14:textId="77777777" w:rsidR="004F224D" w:rsidRPr="002C2071" w:rsidRDefault="004F224D" w:rsidP="00E72B48">
      <w:pPr>
        <w:pStyle w:val="Tytu"/>
        <w:numPr>
          <w:ilvl w:val="0"/>
          <w:numId w:val="25"/>
        </w:numPr>
        <w:tabs>
          <w:tab w:val="left" w:pos="993"/>
          <w:tab w:val="left" w:pos="1418"/>
        </w:tabs>
        <w:spacing w:line="276" w:lineRule="auto"/>
        <w:ind w:left="1418" w:hanging="425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>po skonsolidowaniu środków do końca trwania umowy, po tym czasie środki przepadają,</w:t>
      </w:r>
    </w:p>
    <w:p w14:paraId="4F5BC183" w14:textId="77777777" w:rsidR="004F224D" w:rsidRPr="00DB5A68" w:rsidRDefault="004F224D" w:rsidP="00E72B48">
      <w:pPr>
        <w:pStyle w:val="Tytu"/>
        <w:numPr>
          <w:ilvl w:val="0"/>
          <w:numId w:val="24"/>
        </w:numPr>
        <w:tabs>
          <w:tab w:val="clear" w:pos="4536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sz w:val="24"/>
          <w:szCs w:val="24"/>
        </w:rPr>
      </w:pPr>
      <w:r w:rsidRPr="00DB5A68">
        <w:rPr>
          <w:rFonts w:ascii="Arial" w:hAnsi="Arial"/>
          <w:b w:val="0"/>
          <w:sz w:val="24"/>
          <w:szCs w:val="24"/>
        </w:rPr>
        <w:t xml:space="preserve">Elektroniczne karty przedpłacone muszą posiadać indywidualny numer, </w:t>
      </w:r>
    </w:p>
    <w:p w14:paraId="0E1B93B6" w14:textId="7E54FD80" w:rsidR="004F224D" w:rsidRPr="00A40C78" w:rsidRDefault="004F224D" w:rsidP="00E72B48">
      <w:pPr>
        <w:pStyle w:val="Tytu"/>
        <w:numPr>
          <w:ilvl w:val="0"/>
          <w:numId w:val="24"/>
        </w:numPr>
        <w:tabs>
          <w:tab w:val="clear" w:pos="4536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 w:cs="Arial"/>
          <w:b w:val="0"/>
          <w:color w:val="000000"/>
          <w:sz w:val="24"/>
          <w:szCs w:val="24"/>
        </w:rPr>
        <w:t>T</w:t>
      </w:r>
      <w:r w:rsidRPr="00A40C78">
        <w:rPr>
          <w:rFonts w:ascii="Arial" w:hAnsi="Arial" w:cs="Arial"/>
          <w:b w:val="0"/>
          <w:color w:val="000000"/>
          <w:sz w:val="24"/>
          <w:szCs w:val="24"/>
        </w:rPr>
        <w:t xml:space="preserve">ermin ważności elektronicznych kart przedpłaconych nie może być krótszy niż </w:t>
      </w:r>
      <w:r w:rsidR="00E72B48">
        <w:rPr>
          <w:rFonts w:ascii="Arial" w:hAnsi="Arial" w:cs="Arial"/>
          <w:b w:val="0"/>
          <w:color w:val="000000"/>
          <w:sz w:val="24"/>
          <w:szCs w:val="24"/>
        </w:rPr>
        <w:t>12</w:t>
      </w:r>
      <w:r w:rsidRPr="00A40C78">
        <w:rPr>
          <w:rFonts w:ascii="Arial" w:hAnsi="Arial" w:cs="Arial"/>
          <w:b w:val="0"/>
          <w:color w:val="000000"/>
          <w:sz w:val="24"/>
          <w:szCs w:val="24"/>
        </w:rPr>
        <w:t xml:space="preserve"> miesiąc</w:t>
      </w:r>
      <w:r w:rsidR="00E72B48">
        <w:rPr>
          <w:rFonts w:ascii="Arial" w:hAnsi="Arial" w:cs="Arial"/>
          <w:b w:val="0"/>
          <w:color w:val="000000"/>
          <w:sz w:val="24"/>
          <w:szCs w:val="24"/>
        </w:rPr>
        <w:t>e</w:t>
      </w:r>
      <w:r w:rsidRPr="00A40C78">
        <w:rPr>
          <w:rFonts w:ascii="Arial" w:hAnsi="Arial" w:cs="Arial"/>
          <w:b w:val="0"/>
          <w:color w:val="000000"/>
          <w:sz w:val="24"/>
          <w:szCs w:val="24"/>
        </w:rPr>
        <w:t xml:space="preserve"> od daty doręczenia ich do Zamawiającego, jednak nie dłuższy niż</w:t>
      </w:r>
      <w:r w:rsidR="00E72B48">
        <w:rPr>
          <w:rFonts w:ascii="Arial" w:hAnsi="Arial" w:cs="Arial"/>
          <w:b w:val="0"/>
          <w:color w:val="000000"/>
          <w:sz w:val="24"/>
          <w:szCs w:val="24"/>
        </w:rPr>
        <w:t xml:space="preserve"> 24</w:t>
      </w:r>
      <w:r w:rsidRPr="00A40C78">
        <w:rPr>
          <w:rFonts w:ascii="Arial" w:hAnsi="Arial" w:cs="Arial"/>
          <w:b w:val="0"/>
          <w:color w:val="000000"/>
          <w:sz w:val="24"/>
          <w:szCs w:val="24"/>
        </w:rPr>
        <w:t xml:space="preserve"> miesi</w:t>
      </w:r>
      <w:r w:rsidR="00E72B48">
        <w:rPr>
          <w:rFonts w:ascii="Arial" w:hAnsi="Arial" w:cs="Arial"/>
          <w:b w:val="0"/>
          <w:color w:val="000000"/>
          <w:sz w:val="24"/>
          <w:szCs w:val="24"/>
        </w:rPr>
        <w:t>ą</w:t>
      </w:r>
      <w:r w:rsidRPr="00A40C78">
        <w:rPr>
          <w:rFonts w:ascii="Arial" w:hAnsi="Arial" w:cs="Arial"/>
          <w:b w:val="0"/>
          <w:color w:val="000000"/>
          <w:sz w:val="24"/>
          <w:szCs w:val="24"/>
        </w:rPr>
        <w:t>c</w:t>
      </w:r>
      <w:r w:rsidR="00E72B48">
        <w:rPr>
          <w:rFonts w:ascii="Arial" w:hAnsi="Arial" w:cs="Arial"/>
          <w:b w:val="0"/>
          <w:color w:val="000000"/>
          <w:sz w:val="24"/>
          <w:szCs w:val="24"/>
        </w:rPr>
        <w:t>e</w:t>
      </w:r>
      <w:r w:rsidRPr="00A40C78">
        <w:rPr>
          <w:rFonts w:ascii="Arial" w:hAnsi="Arial" w:cs="Arial"/>
          <w:b w:val="0"/>
          <w:color w:val="000000"/>
          <w:sz w:val="24"/>
          <w:szCs w:val="24"/>
        </w:rPr>
        <w:t>,</w:t>
      </w:r>
    </w:p>
    <w:p w14:paraId="52FE6DC8" w14:textId="77777777" w:rsidR="004F224D" w:rsidRPr="00A807E9" w:rsidRDefault="004F224D" w:rsidP="00E72B48">
      <w:pPr>
        <w:pStyle w:val="Tytu"/>
        <w:numPr>
          <w:ilvl w:val="0"/>
          <w:numId w:val="24"/>
        </w:numPr>
        <w:tabs>
          <w:tab w:val="clear" w:pos="4536"/>
          <w:tab w:val="left" w:pos="993"/>
        </w:tabs>
        <w:spacing w:line="276" w:lineRule="auto"/>
        <w:ind w:left="993" w:hanging="426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 w:cs="Arial"/>
          <w:b w:val="0"/>
          <w:color w:val="000000"/>
          <w:sz w:val="24"/>
          <w:szCs w:val="24"/>
        </w:rPr>
        <w:t>Zamawiający wymaga, aby e</w:t>
      </w:r>
      <w:r w:rsidRPr="00A807E9">
        <w:rPr>
          <w:rFonts w:ascii="Arial" w:hAnsi="Arial" w:cs="Arial"/>
          <w:b w:val="0"/>
          <w:color w:val="000000"/>
          <w:sz w:val="24"/>
          <w:szCs w:val="24"/>
        </w:rPr>
        <w:t>le</w:t>
      </w:r>
      <w:r>
        <w:rPr>
          <w:rFonts w:ascii="Arial" w:hAnsi="Arial" w:cs="Arial"/>
          <w:b w:val="0"/>
          <w:color w:val="000000"/>
          <w:sz w:val="24"/>
          <w:szCs w:val="24"/>
        </w:rPr>
        <w:t>ktroniczne karty przedpłacone posiadały funkcjonalność płatności zbliżeniowej przy użyciu karty,</w:t>
      </w:r>
    </w:p>
    <w:p w14:paraId="05C66222" w14:textId="77777777" w:rsidR="004F224D" w:rsidRDefault="004F224D" w:rsidP="00E72B48">
      <w:pPr>
        <w:numPr>
          <w:ilvl w:val="0"/>
          <w:numId w:val="24"/>
        </w:numPr>
        <w:spacing w:line="276" w:lineRule="auto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Elektroniczne karty przedpłacone muszą posiadać:</w:t>
      </w:r>
    </w:p>
    <w:p w14:paraId="26AF68FA" w14:textId="77777777" w:rsidR="004F224D" w:rsidRDefault="004F224D" w:rsidP="00E72B48">
      <w:pPr>
        <w:numPr>
          <w:ilvl w:val="0"/>
          <w:numId w:val="26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pacing w:val="4"/>
        </w:rPr>
        <w:t xml:space="preserve">możliwość bezpłatnego sprawdzenia salda i historii transakcji dokonywanych za pomocą elektronicznych kart przedpłaconych oraz zastrzeżenia elektronicznych kart przedpłaconych w przypadku zgubienia lub kradzieży oraz innej pomocy w zakresie elektronicznych kart przedpłaconych na stronie internetowej, infolinii, aplikacji </w:t>
      </w:r>
      <w:r>
        <w:rPr>
          <w:rFonts w:ascii="Arial" w:hAnsi="Arial" w:cs="Arial"/>
          <w:spacing w:val="4"/>
        </w:rPr>
        <w:br/>
        <w:t>w telefonie,</w:t>
      </w:r>
    </w:p>
    <w:p w14:paraId="325B0242" w14:textId="77777777" w:rsidR="004F224D" w:rsidRPr="00603FB8" w:rsidRDefault="004F224D" w:rsidP="00E72B48">
      <w:pPr>
        <w:numPr>
          <w:ilvl w:val="0"/>
          <w:numId w:val="26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pacing w:val="4"/>
        </w:rPr>
        <w:t>możliwość wykonania dowolnej ilości transakcji do wysokości dostępnych środków na karcie,</w:t>
      </w:r>
    </w:p>
    <w:p w14:paraId="687263BC" w14:textId="77777777" w:rsidR="004F224D" w:rsidRDefault="004F224D" w:rsidP="00E72B48">
      <w:pPr>
        <w:numPr>
          <w:ilvl w:val="0"/>
          <w:numId w:val="26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pacing w:val="4"/>
        </w:rPr>
        <w:lastRenderedPageBreak/>
        <w:t xml:space="preserve">możliwość bezpłatnego sprawdzenia salda na elektronicznej karcie przedpłaconej w bankomatach wszystkich sieci operatorów </w:t>
      </w:r>
      <w:r>
        <w:rPr>
          <w:rFonts w:ascii="Arial" w:hAnsi="Arial" w:cs="Arial"/>
          <w:spacing w:val="4"/>
        </w:rPr>
        <w:br/>
        <w:t>w Bydgoszczy,</w:t>
      </w:r>
    </w:p>
    <w:p w14:paraId="07690143" w14:textId="77777777" w:rsidR="004F224D" w:rsidRDefault="004F224D" w:rsidP="00E72B48">
      <w:pPr>
        <w:numPr>
          <w:ilvl w:val="0"/>
          <w:numId w:val="26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pacing w:val="4"/>
        </w:rPr>
        <w:t>blokadę wypłaty kwoty doładowania z elektronicznej karty przedpłaconej z bankomatu,</w:t>
      </w:r>
    </w:p>
    <w:p w14:paraId="62621246" w14:textId="77777777" w:rsidR="004F224D" w:rsidRDefault="004F224D" w:rsidP="00E72B48">
      <w:pPr>
        <w:numPr>
          <w:ilvl w:val="0"/>
          <w:numId w:val="26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pacing w:val="4"/>
        </w:rPr>
        <w:t xml:space="preserve">każdy użytkownik będzie miał możliwość bezpłatnej reklamacji elektronicznej karty przedpłaconej w przypadku stwierdzenia nieprawidłowego jej działania bądź wady uniemożliwiającej                          jej wykorzystanie. Nowa karta zostanie wydana pracownikom w terminie </w:t>
      </w:r>
      <w:r>
        <w:rPr>
          <w:rFonts w:ascii="Arial" w:hAnsi="Arial" w:cs="Arial"/>
          <w:spacing w:val="4"/>
        </w:rPr>
        <w:br/>
        <w:t>3 dni roboczych od zgłoszenia reklamacji,</w:t>
      </w:r>
    </w:p>
    <w:p w14:paraId="6763E457" w14:textId="1BD375BC" w:rsidR="004F224D" w:rsidRDefault="004F224D" w:rsidP="00E72B48">
      <w:pPr>
        <w:numPr>
          <w:ilvl w:val="0"/>
          <w:numId w:val="26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pacing w:val="4"/>
        </w:rPr>
        <w:t>każdy użytkownik elektronicznych kart przedpłaconych ponosi odpowiedzialność finansową za wyrobienie nowej elektronicznej karty przedpłaconej w przypadku jej zgubienia,</w:t>
      </w:r>
    </w:p>
    <w:p w14:paraId="7E3BC06F" w14:textId="77777777" w:rsidR="004F224D" w:rsidRDefault="004F224D" w:rsidP="00E72B48">
      <w:pPr>
        <w:numPr>
          <w:ilvl w:val="0"/>
          <w:numId w:val="24"/>
        </w:numPr>
        <w:tabs>
          <w:tab w:val="num" w:pos="993"/>
        </w:tabs>
        <w:spacing w:line="276" w:lineRule="auto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Użytkownik elektronicznej karty przedpłaconej nie będzie obciążony opłatą </w:t>
      </w:r>
      <w:r>
        <w:rPr>
          <w:rFonts w:ascii="Arial" w:hAnsi="Arial" w:cs="Arial"/>
          <w:color w:val="000000"/>
        </w:rPr>
        <w:br/>
        <w:t xml:space="preserve">za żadną operację dokonywaną przy użyciu elektronicznej karty przedpłaconej, </w:t>
      </w:r>
    </w:p>
    <w:p w14:paraId="55525291" w14:textId="77777777" w:rsidR="004F224D" w:rsidRPr="00F5752D" w:rsidRDefault="004F224D" w:rsidP="00E72B48">
      <w:pPr>
        <w:numPr>
          <w:ilvl w:val="0"/>
          <w:numId w:val="24"/>
        </w:numPr>
        <w:tabs>
          <w:tab w:val="num" w:pos="993"/>
        </w:tabs>
        <w:spacing w:line="276" w:lineRule="auto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pacing w:val="4"/>
        </w:rPr>
        <w:t>B</w:t>
      </w:r>
      <w:r w:rsidRPr="00F5752D">
        <w:rPr>
          <w:rFonts w:ascii="Arial" w:hAnsi="Arial" w:cs="Arial"/>
          <w:spacing w:val="4"/>
        </w:rPr>
        <w:t>rak opłat serwisowych i indywidualnych ubezpieczeń elektronicznych kart przedpłaconych,</w:t>
      </w:r>
    </w:p>
    <w:p w14:paraId="52366269" w14:textId="77777777" w:rsidR="004F224D" w:rsidRDefault="004F224D" w:rsidP="00E72B48">
      <w:pPr>
        <w:numPr>
          <w:ilvl w:val="0"/>
          <w:numId w:val="24"/>
        </w:numPr>
        <w:tabs>
          <w:tab w:val="num" w:pos="993"/>
        </w:tabs>
        <w:spacing w:line="276" w:lineRule="auto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Możliwość skorzystania z infolinii 24h/7 dni,</w:t>
      </w:r>
    </w:p>
    <w:p w14:paraId="0B6A38E7" w14:textId="77777777" w:rsidR="004F224D" w:rsidRDefault="004F224D" w:rsidP="00E72B48">
      <w:pPr>
        <w:numPr>
          <w:ilvl w:val="0"/>
          <w:numId w:val="24"/>
        </w:numPr>
        <w:tabs>
          <w:tab w:val="num" w:pos="993"/>
        </w:tabs>
        <w:spacing w:line="276" w:lineRule="auto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musi dopisać indywidualne numery kart przedpłaconych </w:t>
      </w:r>
      <w:r>
        <w:rPr>
          <w:rFonts w:ascii="Arial" w:hAnsi="Arial" w:cs="Arial"/>
          <w:color w:val="000000"/>
        </w:rPr>
        <w:br/>
        <w:t>do pracowników Zamawiającego na podstawie otrzymanej listy Pracowników  Zamawiającego,</w:t>
      </w:r>
    </w:p>
    <w:p w14:paraId="0515B8D5" w14:textId="77777777" w:rsidR="004F224D" w:rsidRPr="008C58A4" w:rsidRDefault="004F224D" w:rsidP="00E72B48">
      <w:pPr>
        <w:numPr>
          <w:ilvl w:val="0"/>
          <w:numId w:val="24"/>
        </w:numPr>
        <w:tabs>
          <w:tab w:val="num" w:pos="993"/>
        </w:tabs>
        <w:spacing w:line="276" w:lineRule="auto"/>
        <w:ind w:left="993" w:hanging="426"/>
        <w:jc w:val="both"/>
        <w:rPr>
          <w:rFonts w:ascii="Arial" w:hAnsi="Arial" w:cs="Arial"/>
          <w:color w:val="000000"/>
        </w:rPr>
      </w:pPr>
      <w:r w:rsidRPr="008C58A4">
        <w:rPr>
          <w:rFonts w:ascii="Arial" w:hAnsi="Arial" w:cs="Arial"/>
          <w:color w:val="000000"/>
        </w:rPr>
        <w:t xml:space="preserve">Wykonawca winien dostarczyć karty przedpłacone zasilone świadczeniem </w:t>
      </w:r>
      <w:r>
        <w:rPr>
          <w:rFonts w:ascii="Arial" w:hAnsi="Arial" w:cs="Arial"/>
          <w:color w:val="000000"/>
        </w:rPr>
        <w:br/>
      </w:r>
      <w:r w:rsidRPr="008C58A4">
        <w:rPr>
          <w:rFonts w:ascii="Arial" w:hAnsi="Arial" w:cs="Arial"/>
          <w:color w:val="000000"/>
        </w:rPr>
        <w:t>dla pracowników za miesiąc styczeń do siedziby Zamawiającego</w:t>
      </w:r>
      <w:r>
        <w:rPr>
          <w:rFonts w:ascii="Arial" w:hAnsi="Arial" w:cs="Arial"/>
          <w:color w:val="000000"/>
        </w:rPr>
        <w:t>,</w:t>
      </w:r>
    </w:p>
    <w:p w14:paraId="2D607EB9" w14:textId="77777777" w:rsidR="004F224D" w:rsidRDefault="004F224D" w:rsidP="00E72B48">
      <w:pPr>
        <w:numPr>
          <w:ilvl w:val="0"/>
          <w:numId w:val="24"/>
        </w:numPr>
        <w:tabs>
          <w:tab w:val="num" w:pos="993"/>
        </w:tabs>
        <w:spacing w:line="276" w:lineRule="auto"/>
        <w:ind w:left="993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winien dostarczyć do Zamawiającego elektroniczne karty przedpłacone w osobnych kopertach oznaczonych imieniem i nazwiskiem dla każdego pracownika Zamawiającego,</w:t>
      </w:r>
    </w:p>
    <w:p w14:paraId="69EA53A6" w14:textId="77777777" w:rsidR="004F224D" w:rsidRDefault="004F224D" w:rsidP="00E72B48">
      <w:pPr>
        <w:numPr>
          <w:ilvl w:val="0"/>
          <w:numId w:val="24"/>
        </w:numPr>
        <w:tabs>
          <w:tab w:val="num" w:pos="993"/>
        </w:tabs>
        <w:spacing w:line="276" w:lineRule="auto"/>
        <w:ind w:left="993" w:hanging="426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Użytkownik elektronicznej karty przedpłaconej musi mieć możliwość bezpłatnego jego zastrzeżenia.</w:t>
      </w:r>
    </w:p>
    <w:p w14:paraId="325FAD53" w14:textId="77777777" w:rsidR="004F224D" w:rsidRPr="00003BA9" w:rsidRDefault="004F224D" w:rsidP="00003BA9">
      <w:pPr>
        <w:spacing w:before="120" w:line="48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sectPr w:rsidR="004F224D" w:rsidRPr="00003BA9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3B6AB" w14:textId="77777777" w:rsidR="00AD716D" w:rsidRDefault="00AD716D">
      <w:r>
        <w:separator/>
      </w:r>
    </w:p>
  </w:endnote>
  <w:endnote w:type="continuationSeparator" w:id="0">
    <w:p w14:paraId="69AE8B42" w14:textId="77777777" w:rsidR="00AD716D" w:rsidRDefault="00AD7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594D5" w14:textId="77777777" w:rsidR="00AD716D" w:rsidRDefault="00AD716D">
      <w:r>
        <w:separator/>
      </w:r>
    </w:p>
  </w:footnote>
  <w:footnote w:type="continuationSeparator" w:id="0">
    <w:p w14:paraId="7EF79B9A" w14:textId="77777777" w:rsidR="00AD716D" w:rsidRDefault="00AD7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31A3" w14:textId="6A3E13C6" w:rsidR="0037606F" w:rsidRPr="00837BB1" w:rsidRDefault="002C7839" w:rsidP="00AD1368">
    <w:pPr>
      <w:pStyle w:val="Nagwek"/>
      <w:pBdr>
        <w:bottom w:val="single" w:sz="12" w:space="1" w:color="auto"/>
      </w:pBdr>
      <w:jc w:val="both"/>
      <w:rPr>
        <w:rFonts w:ascii="Arial" w:hAnsi="Arial" w:cs="Arial"/>
        <w:sz w:val="16"/>
        <w:szCs w:val="16"/>
      </w:rPr>
    </w:pPr>
    <w:r w:rsidRPr="002C7839">
      <w:rPr>
        <w:rFonts w:ascii="Arial" w:hAnsi="Arial"/>
        <w:color w:val="000000"/>
        <w:sz w:val="16"/>
        <w:szCs w:val="16"/>
      </w:rPr>
      <w:t>ZR-0</w:t>
    </w:r>
    <w:r w:rsidR="004F224D">
      <w:rPr>
        <w:rFonts w:ascii="Arial" w:hAnsi="Arial"/>
        <w:color w:val="000000"/>
        <w:sz w:val="16"/>
        <w:szCs w:val="16"/>
      </w:rPr>
      <w:t>69</w:t>
    </w:r>
    <w:r w:rsidRPr="002C7839">
      <w:rPr>
        <w:rFonts w:ascii="Arial" w:hAnsi="Arial"/>
        <w:color w:val="000000"/>
        <w:sz w:val="16"/>
        <w:szCs w:val="16"/>
      </w:rPr>
      <w:t>/</w:t>
    </w:r>
    <w:r w:rsidR="004F224D">
      <w:rPr>
        <w:rFonts w:ascii="Arial" w:hAnsi="Arial"/>
        <w:color w:val="000000"/>
        <w:sz w:val="16"/>
        <w:szCs w:val="16"/>
      </w:rPr>
      <w:t>U</w:t>
    </w:r>
    <w:r w:rsidRPr="002C7839">
      <w:rPr>
        <w:rFonts w:ascii="Arial" w:hAnsi="Arial"/>
        <w:color w:val="000000"/>
        <w:sz w:val="16"/>
        <w:szCs w:val="16"/>
      </w:rPr>
      <w:t xml:space="preserve">/RZ/2024 – </w:t>
    </w:r>
    <w:r w:rsidR="00F23FD8">
      <w:rPr>
        <w:rFonts w:ascii="Arial" w:hAnsi="Arial"/>
        <w:color w:val="000000"/>
        <w:sz w:val="16"/>
        <w:szCs w:val="16"/>
      </w:rPr>
      <w:t xml:space="preserve">Dostawa elektronicznych kart przedpłaconych dla pracowników Miejskich Wodociągów i Kanalizacji </w:t>
    </w:r>
    <w:r w:rsidR="00F23FD8">
      <w:rPr>
        <w:rFonts w:ascii="Arial" w:hAnsi="Arial"/>
        <w:color w:val="000000"/>
        <w:sz w:val="16"/>
        <w:szCs w:val="16"/>
      </w:rPr>
      <w:br/>
      <w:t>w Bydgoszczy – spółka z o.o. i ich bieżąca obsługa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511C5"/>
    <w:multiLevelType w:val="hybridMultilevel"/>
    <w:tmpl w:val="BF825562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7EF4"/>
    <w:multiLevelType w:val="multilevel"/>
    <w:tmpl w:val="76DC45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A8788A"/>
    <w:multiLevelType w:val="hybridMultilevel"/>
    <w:tmpl w:val="30C8BA36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33772"/>
    <w:multiLevelType w:val="hybridMultilevel"/>
    <w:tmpl w:val="90AA580C"/>
    <w:lvl w:ilvl="0" w:tplc="7BB406D4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" w15:restartNumberingAfterBreak="0">
    <w:nsid w:val="1E3A43B8"/>
    <w:multiLevelType w:val="hybridMultilevel"/>
    <w:tmpl w:val="1180A000"/>
    <w:lvl w:ilvl="0" w:tplc="7BB406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CA6819"/>
    <w:multiLevelType w:val="hybridMultilevel"/>
    <w:tmpl w:val="C9DA317C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E13C0"/>
    <w:multiLevelType w:val="hybridMultilevel"/>
    <w:tmpl w:val="D35286F4"/>
    <w:lvl w:ilvl="0" w:tplc="0D2CD17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48475BE"/>
    <w:multiLevelType w:val="hybridMultilevel"/>
    <w:tmpl w:val="E7F2E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873A0"/>
    <w:multiLevelType w:val="multilevel"/>
    <w:tmpl w:val="D7ECF8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D63E21"/>
    <w:multiLevelType w:val="hybridMultilevel"/>
    <w:tmpl w:val="86341558"/>
    <w:lvl w:ilvl="0" w:tplc="FCE22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677C1"/>
    <w:multiLevelType w:val="hybridMultilevel"/>
    <w:tmpl w:val="11180F58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C27BA"/>
    <w:multiLevelType w:val="hybridMultilevel"/>
    <w:tmpl w:val="B604402A"/>
    <w:lvl w:ilvl="0" w:tplc="EC5892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E4A61"/>
    <w:multiLevelType w:val="hybridMultilevel"/>
    <w:tmpl w:val="6D1A1808"/>
    <w:lvl w:ilvl="0" w:tplc="778C90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19446F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37546"/>
    <w:multiLevelType w:val="hybridMultilevel"/>
    <w:tmpl w:val="90A6DBE0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825E6"/>
    <w:multiLevelType w:val="hybridMultilevel"/>
    <w:tmpl w:val="9B127A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CFC5A4C"/>
    <w:multiLevelType w:val="hybridMultilevel"/>
    <w:tmpl w:val="AB486D62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590A60"/>
    <w:multiLevelType w:val="hybridMultilevel"/>
    <w:tmpl w:val="73A038FA"/>
    <w:lvl w:ilvl="0" w:tplc="7BB406D4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704A0D8C"/>
    <w:multiLevelType w:val="hybridMultilevel"/>
    <w:tmpl w:val="767CDE0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0693AC7"/>
    <w:multiLevelType w:val="hybridMultilevel"/>
    <w:tmpl w:val="6614A768"/>
    <w:lvl w:ilvl="0" w:tplc="CD12A8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4D9A"/>
    <w:multiLevelType w:val="hybridMultilevel"/>
    <w:tmpl w:val="6A188206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C28F7"/>
    <w:multiLevelType w:val="hybridMultilevel"/>
    <w:tmpl w:val="B05AD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817F5"/>
    <w:multiLevelType w:val="hybridMultilevel"/>
    <w:tmpl w:val="92D6B418"/>
    <w:lvl w:ilvl="0" w:tplc="0D2CD17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7B210337"/>
    <w:multiLevelType w:val="hybridMultilevel"/>
    <w:tmpl w:val="1200C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FBB6C63"/>
    <w:multiLevelType w:val="hybridMultilevel"/>
    <w:tmpl w:val="E4F89578"/>
    <w:lvl w:ilvl="0" w:tplc="7BB406D4">
      <w:start w:val="1"/>
      <w:numFmt w:val="bullet"/>
      <w:lvlText w:val=""/>
      <w:lvlJc w:val="left"/>
      <w:pPr>
        <w:ind w:left="8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num w:numId="1" w16cid:durableId="1066761988">
    <w:abstractNumId w:val="24"/>
  </w:num>
  <w:num w:numId="2" w16cid:durableId="1852450492">
    <w:abstractNumId w:val="20"/>
  </w:num>
  <w:num w:numId="3" w16cid:durableId="1130592195">
    <w:abstractNumId w:val="19"/>
  </w:num>
  <w:num w:numId="4" w16cid:durableId="1879588900">
    <w:abstractNumId w:val="9"/>
  </w:num>
  <w:num w:numId="5" w16cid:durableId="468862941">
    <w:abstractNumId w:val="11"/>
  </w:num>
  <w:num w:numId="6" w16cid:durableId="2164797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652830">
    <w:abstractNumId w:val="4"/>
  </w:num>
  <w:num w:numId="8" w16cid:durableId="82145157">
    <w:abstractNumId w:val="15"/>
  </w:num>
  <w:num w:numId="9" w16cid:durableId="1933082182">
    <w:abstractNumId w:val="12"/>
  </w:num>
  <w:num w:numId="10" w16cid:durableId="684593171">
    <w:abstractNumId w:val="8"/>
  </w:num>
  <w:num w:numId="11" w16cid:durableId="718554803">
    <w:abstractNumId w:val="1"/>
  </w:num>
  <w:num w:numId="12" w16cid:durableId="1728868955">
    <w:abstractNumId w:val="23"/>
  </w:num>
  <w:num w:numId="13" w16cid:durableId="1442913447">
    <w:abstractNumId w:val="21"/>
  </w:num>
  <w:num w:numId="14" w16cid:durableId="1520437290">
    <w:abstractNumId w:val="17"/>
  </w:num>
  <w:num w:numId="15" w16cid:durableId="388000198">
    <w:abstractNumId w:val="2"/>
  </w:num>
  <w:num w:numId="16" w16cid:durableId="1136683005">
    <w:abstractNumId w:val="5"/>
  </w:num>
  <w:num w:numId="17" w16cid:durableId="1016154542">
    <w:abstractNumId w:val="16"/>
  </w:num>
  <w:num w:numId="18" w16cid:durableId="30497676">
    <w:abstractNumId w:val="14"/>
  </w:num>
  <w:num w:numId="19" w16cid:durableId="521748771">
    <w:abstractNumId w:val="3"/>
  </w:num>
  <w:num w:numId="20" w16cid:durableId="191117915">
    <w:abstractNumId w:val="25"/>
  </w:num>
  <w:num w:numId="21" w16cid:durableId="656151693">
    <w:abstractNumId w:val="0"/>
  </w:num>
  <w:num w:numId="22" w16cid:durableId="481893645">
    <w:abstractNumId w:val="10"/>
  </w:num>
  <w:num w:numId="23" w16cid:durableId="9369051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5416692">
    <w:abstractNumId w:val="18"/>
  </w:num>
  <w:num w:numId="25" w16cid:durableId="1234780577">
    <w:abstractNumId w:val="6"/>
  </w:num>
  <w:num w:numId="26" w16cid:durableId="2001999838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BA9"/>
    <w:rsid w:val="000107D3"/>
    <w:rsid w:val="00011774"/>
    <w:rsid w:val="0001196E"/>
    <w:rsid w:val="00012144"/>
    <w:rsid w:val="0001253C"/>
    <w:rsid w:val="00014AAC"/>
    <w:rsid w:val="00016DCA"/>
    <w:rsid w:val="0002128C"/>
    <w:rsid w:val="00021772"/>
    <w:rsid w:val="00022CD1"/>
    <w:rsid w:val="00023997"/>
    <w:rsid w:val="000269BB"/>
    <w:rsid w:val="00026C46"/>
    <w:rsid w:val="00032BB6"/>
    <w:rsid w:val="00035617"/>
    <w:rsid w:val="00035EEA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4E7"/>
    <w:rsid w:val="00085A00"/>
    <w:rsid w:val="00087BC2"/>
    <w:rsid w:val="00090D24"/>
    <w:rsid w:val="00095E8A"/>
    <w:rsid w:val="000A36EF"/>
    <w:rsid w:val="000A4A32"/>
    <w:rsid w:val="000A596F"/>
    <w:rsid w:val="000B0ABC"/>
    <w:rsid w:val="000B449B"/>
    <w:rsid w:val="000B4A89"/>
    <w:rsid w:val="000C6CED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326"/>
    <w:rsid w:val="00110E6B"/>
    <w:rsid w:val="00112DBE"/>
    <w:rsid w:val="001143D8"/>
    <w:rsid w:val="0012056E"/>
    <w:rsid w:val="00121F07"/>
    <w:rsid w:val="00122884"/>
    <w:rsid w:val="0013356B"/>
    <w:rsid w:val="001343FE"/>
    <w:rsid w:val="0013507C"/>
    <w:rsid w:val="00135277"/>
    <w:rsid w:val="00135821"/>
    <w:rsid w:val="00136118"/>
    <w:rsid w:val="001441F9"/>
    <w:rsid w:val="001460FF"/>
    <w:rsid w:val="0014707C"/>
    <w:rsid w:val="00150BFD"/>
    <w:rsid w:val="00152727"/>
    <w:rsid w:val="00157529"/>
    <w:rsid w:val="00157ADA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3AFA"/>
    <w:rsid w:val="00194C8E"/>
    <w:rsid w:val="001951CA"/>
    <w:rsid w:val="00196203"/>
    <w:rsid w:val="00197D9B"/>
    <w:rsid w:val="001A062E"/>
    <w:rsid w:val="001A13A9"/>
    <w:rsid w:val="001A3206"/>
    <w:rsid w:val="001A40BA"/>
    <w:rsid w:val="001A7076"/>
    <w:rsid w:val="001A7B7A"/>
    <w:rsid w:val="001B01A3"/>
    <w:rsid w:val="001B04FA"/>
    <w:rsid w:val="001B19A5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3717"/>
    <w:rsid w:val="001D666B"/>
    <w:rsid w:val="001D6850"/>
    <w:rsid w:val="001E1359"/>
    <w:rsid w:val="001E2163"/>
    <w:rsid w:val="001E2DC3"/>
    <w:rsid w:val="001E4122"/>
    <w:rsid w:val="001E4815"/>
    <w:rsid w:val="001E56DA"/>
    <w:rsid w:val="001E634B"/>
    <w:rsid w:val="001F192D"/>
    <w:rsid w:val="001F1C0C"/>
    <w:rsid w:val="001F32D8"/>
    <w:rsid w:val="001F3EC6"/>
    <w:rsid w:val="001F46E8"/>
    <w:rsid w:val="001F4E53"/>
    <w:rsid w:val="001F4FAE"/>
    <w:rsid w:val="001F5DB8"/>
    <w:rsid w:val="001F76EB"/>
    <w:rsid w:val="001F7C15"/>
    <w:rsid w:val="00203276"/>
    <w:rsid w:val="002038B6"/>
    <w:rsid w:val="00210979"/>
    <w:rsid w:val="00212699"/>
    <w:rsid w:val="00213AF2"/>
    <w:rsid w:val="00214D0D"/>
    <w:rsid w:val="0022008B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C41"/>
    <w:rsid w:val="00283098"/>
    <w:rsid w:val="002844C6"/>
    <w:rsid w:val="00284936"/>
    <w:rsid w:val="002873FF"/>
    <w:rsid w:val="002904B6"/>
    <w:rsid w:val="00290B2C"/>
    <w:rsid w:val="00291116"/>
    <w:rsid w:val="002943F1"/>
    <w:rsid w:val="002951E9"/>
    <w:rsid w:val="002A165E"/>
    <w:rsid w:val="002A1D82"/>
    <w:rsid w:val="002A482D"/>
    <w:rsid w:val="002A6213"/>
    <w:rsid w:val="002A6C81"/>
    <w:rsid w:val="002B2BA2"/>
    <w:rsid w:val="002B2D75"/>
    <w:rsid w:val="002B770A"/>
    <w:rsid w:val="002C01C3"/>
    <w:rsid w:val="002C08BE"/>
    <w:rsid w:val="002C2167"/>
    <w:rsid w:val="002C3ACB"/>
    <w:rsid w:val="002C3E93"/>
    <w:rsid w:val="002C7839"/>
    <w:rsid w:val="002D1EA7"/>
    <w:rsid w:val="002D666A"/>
    <w:rsid w:val="002D7527"/>
    <w:rsid w:val="002D7AB6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170A"/>
    <w:rsid w:val="003020B8"/>
    <w:rsid w:val="00302636"/>
    <w:rsid w:val="00307E3E"/>
    <w:rsid w:val="00310032"/>
    <w:rsid w:val="003116B5"/>
    <w:rsid w:val="00312804"/>
    <w:rsid w:val="00312851"/>
    <w:rsid w:val="003139EB"/>
    <w:rsid w:val="00314A22"/>
    <w:rsid w:val="00317576"/>
    <w:rsid w:val="00317B0D"/>
    <w:rsid w:val="00321337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6AC"/>
    <w:rsid w:val="00344D68"/>
    <w:rsid w:val="00345579"/>
    <w:rsid w:val="00347A12"/>
    <w:rsid w:val="00350EEC"/>
    <w:rsid w:val="00353C1E"/>
    <w:rsid w:val="00353CC6"/>
    <w:rsid w:val="00354F2A"/>
    <w:rsid w:val="003551EB"/>
    <w:rsid w:val="00355767"/>
    <w:rsid w:val="00356A3C"/>
    <w:rsid w:val="003621E6"/>
    <w:rsid w:val="00362EBF"/>
    <w:rsid w:val="0036424A"/>
    <w:rsid w:val="00364F56"/>
    <w:rsid w:val="00366F92"/>
    <w:rsid w:val="00367551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258F"/>
    <w:rsid w:val="00394089"/>
    <w:rsid w:val="00395530"/>
    <w:rsid w:val="003974F8"/>
    <w:rsid w:val="003A190F"/>
    <w:rsid w:val="003A4B85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0B8F"/>
    <w:rsid w:val="003E4F92"/>
    <w:rsid w:val="003E7DE9"/>
    <w:rsid w:val="003F344E"/>
    <w:rsid w:val="003F6E7C"/>
    <w:rsid w:val="003F6EA1"/>
    <w:rsid w:val="003F7FD1"/>
    <w:rsid w:val="0040218E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0828"/>
    <w:rsid w:val="004222E1"/>
    <w:rsid w:val="004248E3"/>
    <w:rsid w:val="00434541"/>
    <w:rsid w:val="00434827"/>
    <w:rsid w:val="00435398"/>
    <w:rsid w:val="004359E3"/>
    <w:rsid w:val="00440615"/>
    <w:rsid w:val="0044098C"/>
    <w:rsid w:val="00444E50"/>
    <w:rsid w:val="00446B5E"/>
    <w:rsid w:val="00447AA0"/>
    <w:rsid w:val="00450B9A"/>
    <w:rsid w:val="004606C9"/>
    <w:rsid w:val="00462896"/>
    <w:rsid w:val="0046294A"/>
    <w:rsid w:val="0046398F"/>
    <w:rsid w:val="004641CF"/>
    <w:rsid w:val="00466C36"/>
    <w:rsid w:val="00472E7E"/>
    <w:rsid w:val="00473BED"/>
    <w:rsid w:val="00474A97"/>
    <w:rsid w:val="00475DFC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7A91"/>
    <w:rsid w:val="004A1B99"/>
    <w:rsid w:val="004A1D6A"/>
    <w:rsid w:val="004A3501"/>
    <w:rsid w:val="004A44B5"/>
    <w:rsid w:val="004A6905"/>
    <w:rsid w:val="004A6E1A"/>
    <w:rsid w:val="004A7E7D"/>
    <w:rsid w:val="004B3BF6"/>
    <w:rsid w:val="004B639A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D5B1D"/>
    <w:rsid w:val="004E055F"/>
    <w:rsid w:val="004E4135"/>
    <w:rsid w:val="004E7E65"/>
    <w:rsid w:val="004F0BA3"/>
    <w:rsid w:val="004F224D"/>
    <w:rsid w:val="004F2EF2"/>
    <w:rsid w:val="004F314E"/>
    <w:rsid w:val="005006FF"/>
    <w:rsid w:val="00500AB3"/>
    <w:rsid w:val="005100C7"/>
    <w:rsid w:val="00511B49"/>
    <w:rsid w:val="0051308E"/>
    <w:rsid w:val="005220C8"/>
    <w:rsid w:val="005334CA"/>
    <w:rsid w:val="0053457D"/>
    <w:rsid w:val="00534BE0"/>
    <w:rsid w:val="005372C9"/>
    <w:rsid w:val="00546D84"/>
    <w:rsid w:val="00552295"/>
    <w:rsid w:val="005555D0"/>
    <w:rsid w:val="005604E3"/>
    <w:rsid w:val="00560A99"/>
    <w:rsid w:val="005624FE"/>
    <w:rsid w:val="00562897"/>
    <w:rsid w:val="00570067"/>
    <w:rsid w:val="005703F0"/>
    <w:rsid w:val="005704DA"/>
    <w:rsid w:val="00575184"/>
    <w:rsid w:val="00575AA2"/>
    <w:rsid w:val="00575AC8"/>
    <w:rsid w:val="00575FFD"/>
    <w:rsid w:val="005770E5"/>
    <w:rsid w:val="00580540"/>
    <w:rsid w:val="00581684"/>
    <w:rsid w:val="0058388E"/>
    <w:rsid w:val="00584F68"/>
    <w:rsid w:val="0058645C"/>
    <w:rsid w:val="005868E2"/>
    <w:rsid w:val="00586B3B"/>
    <w:rsid w:val="00591A10"/>
    <w:rsid w:val="005945FA"/>
    <w:rsid w:val="0059490B"/>
    <w:rsid w:val="0059674A"/>
    <w:rsid w:val="005A002E"/>
    <w:rsid w:val="005A08EE"/>
    <w:rsid w:val="005A5F9B"/>
    <w:rsid w:val="005A73BF"/>
    <w:rsid w:val="005A772D"/>
    <w:rsid w:val="005B07FA"/>
    <w:rsid w:val="005B28D0"/>
    <w:rsid w:val="005B551D"/>
    <w:rsid w:val="005B6F7E"/>
    <w:rsid w:val="005C0600"/>
    <w:rsid w:val="005C08FB"/>
    <w:rsid w:val="005C297A"/>
    <w:rsid w:val="005C30A2"/>
    <w:rsid w:val="005C33F7"/>
    <w:rsid w:val="005C4908"/>
    <w:rsid w:val="005C5715"/>
    <w:rsid w:val="005D1177"/>
    <w:rsid w:val="005D1869"/>
    <w:rsid w:val="005D2323"/>
    <w:rsid w:val="005D48DA"/>
    <w:rsid w:val="005E13E2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9B6"/>
    <w:rsid w:val="00601E8A"/>
    <w:rsid w:val="00603339"/>
    <w:rsid w:val="006069B0"/>
    <w:rsid w:val="00607636"/>
    <w:rsid w:val="0061394E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82D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736E"/>
    <w:rsid w:val="006A0234"/>
    <w:rsid w:val="006A0B94"/>
    <w:rsid w:val="006A162F"/>
    <w:rsid w:val="006A342A"/>
    <w:rsid w:val="006A5560"/>
    <w:rsid w:val="006B1A6C"/>
    <w:rsid w:val="006B23EB"/>
    <w:rsid w:val="006B4FF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5846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360F8"/>
    <w:rsid w:val="00737085"/>
    <w:rsid w:val="00740269"/>
    <w:rsid w:val="0074040E"/>
    <w:rsid w:val="00740500"/>
    <w:rsid w:val="00744952"/>
    <w:rsid w:val="00751965"/>
    <w:rsid w:val="00754B5F"/>
    <w:rsid w:val="007571D2"/>
    <w:rsid w:val="00762644"/>
    <w:rsid w:val="00763FEE"/>
    <w:rsid w:val="0076522B"/>
    <w:rsid w:val="00765CE9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48C9"/>
    <w:rsid w:val="007E5413"/>
    <w:rsid w:val="007E6166"/>
    <w:rsid w:val="007E7497"/>
    <w:rsid w:val="007F22B0"/>
    <w:rsid w:val="007F65E5"/>
    <w:rsid w:val="00800173"/>
    <w:rsid w:val="00800A96"/>
    <w:rsid w:val="008057BF"/>
    <w:rsid w:val="00807465"/>
    <w:rsid w:val="00807532"/>
    <w:rsid w:val="00815035"/>
    <w:rsid w:val="008202DE"/>
    <w:rsid w:val="00820842"/>
    <w:rsid w:val="00820BBF"/>
    <w:rsid w:val="00823ED5"/>
    <w:rsid w:val="0082468C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BB1"/>
    <w:rsid w:val="00844ED7"/>
    <w:rsid w:val="00846782"/>
    <w:rsid w:val="00847A5E"/>
    <w:rsid w:val="008547CD"/>
    <w:rsid w:val="00854B66"/>
    <w:rsid w:val="00856051"/>
    <w:rsid w:val="00857C06"/>
    <w:rsid w:val="00860977"/>
    <w:rsid w:val="00866691"/>
    <w:rsid w:val="00866C5D"/>
    <w:rsid w:val="00871106"/>
    <w:rsid w:val="00872B6E"/>
    <w:rsid w:val="00874ADD"/>
    <w:rsid w:val="008806B5"/>
    <w:rsid w:val="00880B8D"/>
    <w:rsid w:val="008812F5"/>
    <w:rsid w:val="00883CDB"/>
    <w:rsid w:val="0088488A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013"/>
    <w:rsid w:val="008D5062"/>
    <w:rsid w:val="008D534C"/>
    <w:rsid w:val="008D5F7E"/>
    <w:rsid w:val="008D7E2C"/>
    <w:rsid w:val="008E23D9"/>
    <w:rsid w:val="008E268E"/>
    <w:rsid w:val="008E4BBE"/>
    <w:rsid w:val="008E5E72"/>
    <w:rsid w:val="008E622C"/>
    <w:rsid w:val="008E7D48"/>
    <w:rsid w:val="008E7DDF"/>
    <w:rsid w:val="008F1BBA"/>
    <w:rsid w:val="008F6F4E"/>
    <w:rsid w:val="0090082A"/>
    <w:rsid w:val="00905E83"/>
    <w:rsid w:val="0090766C"/>
    <w:rsid w:val="00922B8A"/>
    <w:rsid w:val="00923036"/>
    <w:rsid w:val="00926429"/>
    <w:rsid w:val="00927998"/>
    <w:rsid w:val="00927EBD"/>
    <w:rsid w:val="0093026E"/>
    <w:rsid w:val="009376F9"/>
    <w:rsid w:val="00940DC5"/>
    <w:rsid w:val="00942AA2"/>
    <w:rsid w:val="00943140"/>
    <w:rsid w:val="009444F5"/>
    <w:rsid w:val="0094660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5124"/>
    <w:rsid w:val="0097779C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865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4265"/>
    <w:rsid w:val="00A27354"/>
    <w:rsid w:val="00A30C08"/>
    <w:rsid w:val="00A31D89"/>
    <w:rsid w:val="00A3342B"/>
    <w:rsid w:val="00A358D2"/>
    <w:rsid w:val="00A36FA1"/>
    <w:rsid w:val="00A374DD"/>
    <w:rsid w:val="00A4251E"/>
    <w:rsid w:val="00A50253"/>
    <w:rsid w:val="00A507C0"/>
    <w:rsid w:val="00A5256C"/>
    <w:rsid w:val="00A531A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5938"/>
    <w:rsid w:val="00AB6950"/>
    <w:rsid w:val="00AC1542"/>
    <w:rsid w:val="00AD1368"/>
    <w:rsid w:val="00AD1657"/>
    <w:rsid w:val="00AD268E"/>
    <w:rsid w:val="00AD430F"/>
    <w:rsid w:val="00AD6FD2"/>
    <w:rsid w:val="00AD716D"/>
    <w:rsid w:val="00AD76C3"/>
    <w:rsid w:val="00AE02E6"/>
    <w:rsid w:val="00AE0760"/>
    <w:rsid w:val="00AE0B3A"/>
    <w:rsid w:val="00AE4B6C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67BF"/>
    <w:rsid w:val="00B21190"/>
    <w:rsid w:val="00B21957"/>
    <w:rsid w:val="00B233E9"/>
    <w:rsid w:val="00B23C05"/>
    <w:rsid w:val="00B26697"/>
    <w:rsid w:val="00B333AF"/>
    <w:rsid w:val="00B3468F"/>
    <w:rsid w:val="00B3653D"/>
    <w:rsid w:val="00B40573"/>
    <w:rsid w:val="00B40760"/>
    <w:rsid w:val="00B40968"/>
    <w:rsid w:val="00B44D11"/>
    <w:rsid w:val="00B45ACC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1B66"/>
    <w:rsid w:val="00BA3BB3"/>
    <w:rsid w:val="00BA66BB"/>
    <w:rsid w:val="00BB15F9"/>
    <w:rsid w:val="00BB1A3D"/>
    <w:rsid w:val="00BB1AEC"/>
    <w:rsid w:val="00BB2C13"/>
    <w:rsid w:val="00BB3400"/>
    <w:rsid w:val="00BB69AF"/>
    <w:rsid w:val="00BB7114"/>
    <w:rsid w:val="00BC025C"/>
    <w:rsid w:val="00BC157E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3B4"/>
    <w:rsid w:val="00C35303"/>
    <w:rsid w:val="00C4024E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2A72"/>
    <w:rsid w:val="00C73418"/>
    <w:rsid w:val="00C765E1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6FCC"/>
    <w:rsid w:val="00CB0B42"/>
    <w:rsid w:val="00CB2205"/>
    <w:rsid w:val="00CB2EC8"/>
    <w:rsid w:val="00CB2F74"/>
    <w:rsid w:val="00CB4EA6"/>
    <w:rsid w:val="00CB59D0"/>
    <w:rsid w:val="00CB5B38"/>
    <w:rsid w:val="00CB7447"/>
    <w:rsid w:val="00CB7FE1"/>
    <w:rsid w:val="00CC2D0E"/>
    <w:rsid w:val="00CC4810"/>
    <w:rsid w:val="00CD0B2F"/>
    <w:rsid w:val="00CD1899"/>
    <w:rsid w:val="00CD3742"/>
    <w:rsid w:val="00CE3513"/>
    <w:rsid w:val="00CE3A0F"/>
    <w:rsid w:val="00CE4D72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6F71"/>
    <w:rsid w:val="00D37671"/>
    <w:rsid w:val="00D37CD9"/>
    <w:rsid w:val="00D42480"/>
    <w:rsid w:val="00D47844"/>
    <w:rsid w:val="00D50724"/>
    <w:rsid w:val="00D50D17"/>
    <w:rsid w:val="00D53165"/>
    <w:rsid w:val="00D536F2"/>
    <w:rsid w:val="00D548F4"/>
    <w:rsid w:val="00D571EA"/>
    <w:rsid w:val="00D5758D"/>
    <w:rsid w:val="00D61D10"/>
    <w:rsid w:val="00D6206B"/>
    <w:rsid w:val="00D6685F"/>
    <w:rsid w:val="00D668D0"/>
    <w:rsid w:val="00D71FF2"/>
    <w:rsid w:val="00D74957"/>
    <w:rsid w:val="00D763E5"/>
    <w:rsid w:val="00D835EC"/>
    <w:rsid w:val="00D844AA"/>
    <w:rsid w:val="00D8542B"/>
    <w:rsid w:val="00D90355"/>
    <w:rsid w:val="00D91997"/>
    <w:rsid w:val="00D91EFE"/>
    <w:rsid w:val="00D93B9C"/>
    <w:rsid w:val="00D97CD7"/>
    <w:rsid w:val="00DA1703"/>
    <w:rsid w:val="00DA284E"/>
    <w:rsid w:val="00DA35CE"/>
    <w:rsid w:val="00DA567F"/>
    <w:rsid w:val="00DA5902"/>
    <w:rsid w:val="00DA7DDA"/>
    <w:rsid w:val="00DB2EF7"/>
    <w:rsid w:val="00DC02FA"/>
    <w:rsid w:val="00DC15F8"/>
    <w:rsid w:val="00DC51E8"/>
    <w:rsid w:val="00DC74C3"/>
    <w:rsid w:val="00DD06B8"/>
    <w:rsid w:val="00DD0D34"/>
    <w:rsid w:val="00DD4A61"/>
    <w:rsid w:val="00DE2D75"/>
    <w:rsid w:val="00DF2616"/>
    <w:rsid w:val="00DF3847"/>
    <w:rsid w:val="00DF3919"/>
    <w:rsid w:val="00DF3E80"/>
    <w:rsid w:val="00E00211"/>
    <w:rsid w:val="00E04331"/>
    <w:rsid w:val="00E05F26"/>
    <w:rsid w:val="00E12E61"/>
    <w:rsid w:val="00E13497"/>
    <w:rsid w:val="00E13824"/>
    <w:rsid w:val="00E140F6"/>
    <w:rsid w:val="00E165DC"/>
    <w:rsid w:val="00E23F00"/>
    <w:rsid w:val="00E27855"/>
    <w:rsid w:val="00E33561"/>
    <w:rsid w:val="00E41994"/>
    <w:rsid w:val="00E44567"/>
    <w:rsid w:val="00E46DC6"/>
    <w:rsid w:val="00E47A98"/>
    <w:rsid w:val="00E504BC"/>
    <w:rsid w:val="00E506C4"/>
    <w:rsid w:val="00E50751"/>
    <w:rsid w:val="00E50DF8"/>
    <w:rsid w:val="00E51567"/>
    <w:rsid w:val="00E534B6"/>
    <w:rsid w:val="00E54628"/>
    <w:rsid w:val="00E61E1E"/>
    <w:rsid w:val="00E647B8"/>
    <w:rsid w:val="00E72B48"/>
    <w:rsid w:val="00E81915"/>
    <w:rsid w:val="00E81A3F"/>
    <w:rsid w:val="00E827D5"/>
    <w:rsid w:val="00E854F6"/>
    <w:rsid w:val="00E85F49"/>
    <w:rsid w:val="00E91082"/>
    <w:rsid w:val="00E93ACB"/>
    <w:rsid w:val="00E963AC"/>
    <w:rsid w:val="00EA5AAA"/>
    <w:rsid w:val="00EA674B"/>
    <w:rsid w:val="00EB53A5"/>
    <w:rsid w:val="00EB5896"/>
    <w:rsid w:val="00EB6D63"/>
    <w:rsid w:val="00EB718D"/>
    <w:rsid w:val="00EC1347"/>
    <w:rsid w:val="00EC64C8"/>
    <w:rsid w:val="00ED0B7F"/>
    <w:rsid w:val="00ED435C"/>
    <w:rsid w:val="00ED653A"/>
    <w:rsid w:val="00ED73A6"/>
    <w:rsid w:val="00EE097C"/>
    <w:rsid w:val="00EE5A17"/>
    <w:rsid w:val="00EF4DA0"/>
    <w:rsid w:val="00F013C7"/>
    <w:rsid w:val="00F0266B"/>
    <w:rsid w:val="00F03DCF"/>
    <w:rsid w:val="00F04CBF"/>
    <w:rsid w:val="00F054D3"/>
    <w:rsid w:val="00F05672"/>
    <w:rsid w:val="00F0745C"/>
    <w:rsid w:val="00F13E8D"/>
    <w:rsid w:val="00F14546"/>
    <w:rsid w:val="00F22D0D"/>
    <w:rsid w:val="00F2317F"/>
    <w:rsid w:val="00F238E7"/>
    <w:rsid w:val="00F23FD8"/>
    <w:rsid w:val="00F26FAE"/>
    <w:rsid w:val="00F27208"/>
    <w:rsid w:val="00F31530"/>
    <w:rsid w:val="00F354AE"/>
    <w:rsid w:val="00F36C7E"/>
    <w:rsid w:val="00F37F1E"/>
    <w:rsid w:val="00F40678"/>
    <w:rsid w:val="00F43D42"/>
    <w:rsid w:val="00F4525A"/>
    <w:rsid w:val="00F467CA"/>
    <w:rsid w:val="00F50711"/>
    <w:rsid w:val="00F548FA"/>
    <w:rsid w:val="00F603EF"/>
    <w:rsid w:val="00F608B6"/>
    <w:rsid w:val="00F61A62"/>
    <w:rsid w:val="00F650AE"/>
    <w:rsid w:val="00F7178F"/>
    <w:rsid w:val="00F73694"/>
    <w:rsid w:val="00F73E52"/>
    <w:rsid w:val="00F76133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262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46AC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0F02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uiPriority="99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uiPriority w:val="99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numbering" w:customStyle="1" w:styleId="Bezlisty1">
    <w:name w:val="Bez listy1"/>
    <w:next w:val="Bezlisty"/>
    <w:uiPriority w:val="99"/>
    <w:semiHidden/>
    <w:unhideWhenUsed/>
    <w:rsid w:val="000C6CED"/>
  </w:style>
  <w:style w:type="character" w:customStyle="1" w:styleId="pe2-featuresvalue">
    <w:name w:val="pe2-features__value"/>
    <w:basedOn w:val="Domylnaczcionkaakapitu"/>
    <w:rsid w:val="000C6CE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6CE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rsid w:val="000C6CE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0C6CED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C6CED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unhideWhenUsed/>
    <w:rsid w:val="000C6CED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6CED"/>
    <w:rPr>
      <w:color w:val="605E5C"/>
      <w:shd w:val="clear" w:color="auto" w:fill="E1DFDD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CE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CE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C6CED"/>
    <w:rPr>
      <w:rFonts w:ascii="Arial" w:hAnsi="Arial" w:cs="Arial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C6C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0C6CED"/>
    <w:rPr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D84"/>
    <w:rPr>
      <w:color w:val="605E5C"/>
      <w:shd w:val="clear" w:color="auto" w:fill="E1DFDD"/>
    </w:rPr>
  </w:style>
  <w:style w:type="character" w:customStyle="1" w:styleId="NagowekSIWZ">
    <w:name w:val="Nagłowek SIWZ"/>
    <w:rsid w:val="00290B2C"/>
    <w:rPr>
      <w:rFonts w:ascii="Arial" w:hAnsi="Arial"/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BDC4D-8BCE-40C9-B294-C13107B2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dokumentów</vt:lpstr>
    </vt:vector>
  </TitlesOfParts>
  <Company>MWiK Bydgoszcz</Company>
  <LinksUpToDate>false</LinksUpToDate>
  <CharactersWithSpaces>3895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dokumentów</dc:title>
  <dc:subject/>
  <dc:creator>Adrianna</dc:creator>
  <cp:keywords/>
  <cp:lastModifiedBy>Adrianna Wróbel</cp:lastModifiedBy>
  <cp:revision>103</cp:revision>
  <cp:lastPrinted>2010-01-20T11:14:00Z</cp:lastPrinted>
  <dcterms:created xsi:type="dcterms:W3CDTF">2021-01-04T09:14:00Z</dcterms:created>
  <dcterms:modified xsi:type="dcterms:W3CDTF">2024-10-23T09:47:00Z</dcterms:modified>
</cp:coreProperties>
</file>